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93" w:rsidRDefault="003D5493" w:rsidP="003D5493">
      <w:pPr>
        <w:spacing w:after="150" w:line="540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5"/>
          <w:szCs w:val="45"/>
          <w:lang w:val="en-US" w:eastAsia="ru-RU"/>
        </w:rPr>
      </w:pPr>
      <w:r w:rsidRPr="003D5493">
        <w:rPr>
          <w:rFonts w:eastAsia="Times New Roman" w:cs="Times New Roman"/>
          <w:b/>
          <w:color w:val="333333"/>
          <w:kern w:val="36"/>
          <w:sz w:val="45"/>
          <w:szCs w:val="45"/>
          <w:lang w:eastAsia="ru-RU"/>
        </w:rPr>
        <w:t>Информация</w:t>
      </w:r>
      <w:bookmarkStart w:id="0" w:name="_GoBack"/>
      <w:bookmarkEnd w:id="0"/>
      <w:r w:rsidRPr="003D5493">
        <w:rPr>
          <w:rFonts w:eastAsia="Times New Roman" w:cs="Times New Roman"/>
          <w:b/>
          <w:color w:val="333333"/>
          <w:kern w:val="36"/>
          <w:sz w:val="45"/>
          <w:szCs w:val="45"/>
          <w:lang w:eastAsia="ru-RU"/>
        </w:rPr>
        <w:t xml:space="preserve"> о порядке и местах регистрации на участие в итоговом сочинении (изложении) </w:t>
      </w:r>
    </w:p>
    <w:p w:rsidR="003D5493" w:rsidRPr="003D5493" w:rsidRDefault="003D5493" w:rsidP="003D5493">
      <w:pPr>
        <w:spacing w:after="150" w:line="540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3D5493">
        <w:rPr>
          <w:rFonts w:eastAsia="Times New Roman" w:cs="Times New Roman"/>
          <w:b/>
          <w:color w:val="333333"/>
          <w:kern w:val="36"/>
          <w:sz w:val="45"/>
          <w:szCs w:val="45"/>
          <w:lang w:eastAsia="ru-RU"/>
        </w:rPr>
        <w:t>в 2014/2015 учебном году</w:t>
      </w:r>
    </w:p>
    <w:p w:rsidR="003D5493" w:rsidRDefault="003D5493" w:rsidP="003D5493">
      <w:pPr>
        <w:spacing w:line="270" w:lineRule="atLeast"/>
        <w:rPr>
          <w:rFonts w:ascii="Helvetica" w:eastAsia="Times New Roman" w:hAnsi="Helvetica" w:cs="Helvetica"/>
          <w:color w:val="486DAA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813810" cy="1349375"/>
            <wp:effectExtent l="0" t="0" r="0" b="3175"/>
            <wp:docPr id="1" name="Рисунок 1" descr="Информация о порядке и местах регистрации на участие в итоговом сочинении (изложении) в 2014/2015 учебном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формация о порядке и местах регистрации на участие в итоговом сочинении (изложении) в 2014/2015 учебном го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93" w:rsidRDefault="003D5493" w:rsidP="003D5493">
      <w:pPr>
        <w:spacing w:line="27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Итоговое сочинение (изложение) является допуском к государственной итоговой аттестации по образовательным программам среднего общего образования (далее – ГИА-11), а также может быть использовано при приеме в образовательные организации высшего образования. </w:t>
      </w: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3D5493" w:rsidRPr="003D5493" w:rsidRDefault="003D5493" w:rsidP="003D5493">
      <w:pPr>
        <w:spacing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D5493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Итоговое сочинение (изложение)</w:t>
      </w: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3D5493" w:rsidRDefault="003D5493" w:rsidP="003D5493">
      <w:pPr>
        <w:spacing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D5493" w:rsidRDefault="003D5493" w:rsidP="003D5493">
      <w:pPr>
        <w:spacing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• должны писать все, кому необходимо получить допуск к ГИА-11 и аттестат о среднем общем образовании, в том числе лица, которые в прошлом году не смогли пройти итоговую аттестацию по программам среднего общего образования, т.к. получили неудовлетворительный результат по одному или двум обязательным предметам; </w:t>
      </w: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3D5493" w:rsidRDefault="003D5493" w:rsidP="003D5493">
      <w:pPr>
        <w:spacing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• могут писать все, кто освоил образовательные программы среднего общего образования в предыдущие годы и имеет документ, подтверждающий получение среднего общего образования, а так же граждане, имеющие среднее общее образование, полученное в иностранных образовательных организациях (далее - выпускники прошлых лет). </w:t>
      </w: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3D5493" w:rsidRPr="003D5493" w:rsidRDefault="003D5493" w:rsidP="003D5493">
      <w:pPr>
        <w:spacing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• вправе писать изложение обучающиеся с ограниченными возможностями здоровья или дети-инвалиды и инвалиды; обучающиеся, получающие среднее общее образование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а так же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</w:t>
      </w:r>
      <w:proofErr w:type="gramEnd"/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нуждающихся в длительном лечении. </w:t>
      </w: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3D5493" w:rsidRPr="003D5493" w:rsidRDefault="003D5493" w:rsidP="003D5493">
      <w:pPr>
        <w:spacing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2014/2015 учебном году обучающимся и выпускникам прошлых лет на сочинение (изложение), которое состоится </w:t>
      </w:r>
      <w:r w:rsidRPr="003D5493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3 декабря 2014 года</w:t>
      </w: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необходимо зарегистрир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оваться до 19 ноября 2014 года. </w:t>
      </w: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Регистрация выпускников прошлых лет на сочинение (изложение), которое состоится 4 февраля 2014 года – осуществляется до 21 января 2015 года, на сочинение 6 мая 2015 года - до 22 апреля 2015 года. </w:t>
      </w: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3D5493" w:rsidRPr="003D5493" w:rsidRDefault="003D5493" w:rsidP="003D5493">
      <w:pPr>
        <w:spacing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Обучающиеся текущего года и выпускники общеобразовательных организаций прошлых лет, не прошедшие ГИА и не получившие аттестат о среднем общем образовании регистрируются на участие в итоговом сочинении (изложении) в своей образовательной организации. </w:t>
      </w: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3D5493" w:rsidRDefault="003D5493" w:rsidP="003D5493">
      <w:pPr>
        <w:spacing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Выпускники прошлых лет подают заявления </w:t>
      </w:r>
      <w:proofErr w:type="gramStart"/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 участие в итоговом сочинении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</w:t>
      </w:r>
      <w:hyperlink r:id="rId6" w:history="1">
        <w:r w:rsidRPr="003D5493">
          <w:rPr>
            <w:rFonts w:ascii="Helvetica" w:eastAsia="Times New Roman" w:hAnsi="Helvetica" w:cs="Helvetica"/>
            <w:color w:val="0088CC"/>
            <w:sz w:val="24"/>
            <w:szCs w:val="24"/>
            <w:lang w:eastAsia="ru-RU"/>
          </w:rPr>
          <w:t>в местах реги</w:t>
        </w:r>
        <w:r w:rsidRPr="003D5493">
          <w:rPr>
            <w:rFonts w:ascii="Helvetica" w:eastAsia="Times New Roman" w:hAnsi="Helvetica" w:cs="Helvetica"/>
            <w:color w:val="0088CC"/>
            <w:sz w:val="24"/>
            <w:szCs w:val="24"/>
            <w:lang w:eastAsia="ru-RU"/>
          </w:rPr>
          <w:t>с</w:t>
        </w:r>
        <w:r w:rsidRPr="003D5493">
          <w:rPr>
            <w:rFonts w:ascii="Helvetica" w:eastAsia="Times New Roman" w:hAnsi="Helvetica" w:cs="Helvetica"/>
            <w:color w:val="0088CC"/>
            <w:sz w:val="24"/>
            <w:szCs w:val="24"/>
            <w:lang w:eastAsia="ru-RU"/>
          </w:rPr>
          <w:t>трации</w:t>
        </w:r>
      </w:hyperlink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 участие в итоговом сочинении</w:t>
      </w:r>
      <w:proofErr w:type="gramEnd"/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(органы местного самоуправления, осуществляющие управление в сфере образования, по месту жительства). </w:t>
      </w: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3D5493" w:rsidRDefault="003D5493" w:rsidP="003D5493">
      <w:pPr>
        <w:spacing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Подача заявления осуществляется лицом, планирующим принять участие в итоговом сочинении, родителями (законными представителями) для несовершеннолетних граждан, или лицом, представляющим интересы гражданина на основании нотариально заверенной доверенности. </w:t>
      </w: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3D5493" w:rsidRPr="003D5493" w:rsidRDefault="003D5493" w:rsidP="003D5493">
      <w:pPr>
        <w:spacing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 подаче заявления необходимо предоставить оригиналы документа об образовании, </w:t>
      </w:r>
      <w:proofErr w:type="gramStart"/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подтверждающий</w:t>
      </w:r>
      <w:proofErr w:type="gramEnd"/>
      <w:r w:rsidRPr="003D54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получение среднего общего образования (при необходимости, с переводом с иностранного языка, заверенным нотариально) и документа, удостоверяющего личность.</w:t>
      </w:r>
    </w:p>
    <w:p w:rsidR="00A375BB" w:rsidRDefault="00A375BB"/>
    <w:sectPr w:rsidR="00A3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93"/>
    <w:rsid w:val="003D5493"/>
    <w:rsid w:val="00A3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493"/>
    <w:pPr>
      <w:spacing w:after="150" w:line="540" w:lineRule="atLeast"/>
      <w:outlineLvl w:val="0"/>
    </w:pPr>
    <w:rPr>
      <w:rFonts w:eastAsia="Times New Roman" w:cs="Times New Roman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493"/>
    <w:rPr>
      <w:rFonts w:eastAsia="Times New Roman" w:cs="Times New Roman"/>
      <w:kern w:val="36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3D5493"/>
    <w:rPr>
      <w:strike w:val="0"/>
      <w:dstrike w:val="0"/>
      <w:color w:val="0088CC"/>
      <w:u w:val="none"/>
      <w:effect w:val="none"/>
    </w:rPr>
  </w:style>
  <w:style w:type="character" w:customStyle="1" w:styleId="news-date-time1">
    <w:name w:val="news-date-time1"/>
    <w:basedOn w:val="a0"/>
    <w:rsid w:val="003D5493"/>
    <w:rPr>
      <w:color w:val="486DAA"/>
    </w:rPr>
  </w:style>
  <w:style w:type="paragraph" w:styleId="a4">
    <w:name w:val="Balloon Text"/>
    <w:basedOn w:val="a"/>
    <w:link w:val="a5"/>
    <w:uiPriority w:val="99"/>
    <w:semiHidden/>
    <w:unhideWhenUsed/>
    <w:rsid w:val="003D5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493"/>
    <w:pPr>
      <w:spacing w:after="150" w:line="540" w:lineRule="atLeast"/>
      <w:outlineLvl w:val="0"/>
    </w:pPr>
    <w:rPr>
      <w:rFonts w:eastAsia="Times New Roman" w:cs="Times New Roman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493"/>
    <w:rPr>
      <w:rFonts w:eastAsia="Times New Roman" w:cs="Times New Roman"/>
      <w:kern w:val="36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3D5493"/>
    <w:rPr>
      <w:strike w:val="0"/>
      <w:dstrike w:val="0"/>
      <w:color w:val="0088CC"/>
      <w:u w:val="none"/>
      <w:effect w:val="none"/>
    </w:rPr>
  </w:style>
  <w:style w:type="character" w:customStyle="1" w:styleId="news-date-time1">
    <w:name w:val="news-date-time1"/>
    <w:basedOn w:val="a0"/>
    <w:rsid w:val="003D5493"/>
    <w:rPr>
      <w:color w:val="486DAA"/>
    </w:rPr>
  </w:style>
  <w:style w:type="paragraph" w:styleId="a4">
    <w:name w:val="Balloon Text"/>
    <w:basedOn w:val="a"/>
    <w:link w:val="a5"/>
    <w:uiPriority w:val="99"/>
    <w:semiHidden/>
    <w:unhideWhenUsed/>
    <w:rsid w:val="003D5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obr.saratov.gov.ru/activities/juvenile/&#1040;&#1076;&#1088;&#1077;&#1089;&#1072;%20&#1088;&#1077;&#1075;&#1080;&#1089;&#1090;&#1088;&#1072;&#1094;&#1080;&#1080;%20&#1085;&#1072;%20&#1091;&#1095;&#1072;&#1089;&#1090;&#1080;&#1077;%20&#1074;%20&#1089;&#1086;&#1095;&#1080;&#1085;&#1077;&#1085;&#1080;&#1080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2014-11-06T13:23:00Z</dcterms:created>
  <dcterms:modified xsi:type="dcterms:W3CDTF">2014-11-06T13:29:00Z</dcterms:modified>
</cp:coreProperties>
</file>