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54EA4">
      <w:r>
        <w:t>1. Зачет по п. 1-4</w:t>
      </w:r>
    </w:p>
    <w:p w:rsidR="00A54EA4" w:rsidRDefault="00A54EA4">
      <w:r>
        <w:t>П.7-9. Выписать события в тетрадь</w:t>
      </w:r>
    </w:p>
    <w:p w:rsidR="00A54EA4" w:rsidRDefault="00A54EA4"/>
    <w:sectPr w:rsidR="00A54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54EA4"/>
    <w:rsid w:val="00A54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46</Characters>
  <Application>Microsoft Office Word</Application>
  <DocSecurity>0</DocSecurity>
  <Lines>1</Lines>
  <Paragraphs>1</Paragraphs>
  <ScaleCrop>false</ScaleCrop>
  <Company>МАОУ СОШ11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2015-02-26T09:55:00Z</dcterms:created>
  <dcterms:modified xsi:type="dcterms:W3CDTF">2015-02-26T09:56:00Z</dcterms:modified>
</cp:coreProperties>
</file>