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88" w:rsidRDefault="00971588" w:rsidP="00DE5B0D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Учебно – методическая разработка </w:t>
      </w:r>
      <w:r w:rsidRPr="00DE5B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внеклассного </w:t>
      </w:r>
      <w:r w:rsidRPr="009715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занятия </w:t>
      </w:r>
      <w:r w:rsidRPr="00DE5B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«Театр бывает разным» для воспитанников театральной студии «Искра» младший школьный возраст (</w:t>
      </w:r>
      <w:r w:rsidR="00876017" w:rsidRPr="00DE5B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1-2</w:t>
      </w:r>
      <w:r w:rsidRPr="00DE5B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класс)</w:t>
      </w:r>
    </w:p>
    <w:p w:rsidR="00275CF0" w:rsidRPr="00971588" w:rsidRDefault="00275CF0" w:rsidP="00275C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Автор: </w:t>
      </w:r>
      <w:r w:rsidRPr="00DE5B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Краснова Екатерина Юрьевна, педагог-организатор МАОУ СОШ №11 г. Балаково</w:t>
      </w:r>
    </w:p>
    <w:p w:rsidR="00275CF0" w:rsidRPr="00971588" w:rsidRDefault="00275CF0" w:rsidP="00DE5B0D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1588" w:rsidRPr="00971588" w:rsidRDefault="00971588" w:rsidP="00DE5B0D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СОДЕРЖАНИЕ.</w:t>
      </w:r>
    </w:p>
    <w:p w:rsidR="00971588" w:rsidRPr="00971588" w:rsidRDefault="00971588" w:rsidP="00DE5B0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1. Методические рекомендации к занятию.</w:t>
      </w:r>
    </w:p>
    <w:p w:rsidR="00971588" w:rsidRPr="00971588" w:rsidRDefault="00971588" w:rsidP="00DE5B0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2. Пояснительная записка.</w:t>
      </w:r>
    </w:p>
    <w:p w:rsidR="00971588" w:rsidRPr="00971588" w:rsidRDefault="00971588" w:rsidP="00DE5B0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3. Ход занятия.</w:t>
      </w:r>
    </w:p>
    <w:p w:rsidR="00971588" w:rsidRPr="00971588" w:rsidRDefault="00971588" w:rsidP="00DE5B0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4. Список литературы для педагога.</w:t>
      </w:r>
    </w:p>
    <w:p w:rsidR="00971588" w:rsidRPr="00971588" w:rsidRDefault="00971588" w:rsidP="00DE5B0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5. Список литературы для детей.</w:t>
      </w:r>
    </w:p>
    <w:p w:rsidR="00971588" w:rsidRPr="00971588" w:rsidRDefault="00971588" w:rsidP="00DE5B0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6. Приложение.</w:t>
      </w:r>
    </w:p>
    <w:p w:rsidR="00971588" w:rsidRPr="00971588" w:rsidRDefault="00971588" w:rsidP="00DE5B0D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 Методические рекомендации.</w:t>
      </w:r>
    </w:p>
    <w:p w:rsidR="00971588" w:rsidRPr="00971588" w:rsidRDefault="00971588" w:rsidP="00DE5B0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 трудное время, когда во многом утрачены или разрушены идеалы и нравственные ориентиры, когда деструктивные процессы захватывают общество, к сожалению, наблюдать, что проблемы воспитания и культуры перестали быть для государства приоритетными. Но не утратили при этом своей значимости для общества в целом, и особенно для педагогической деятельности.</w:t>
      </w:r>
    </w:p>
    <w:p w:rsidR="00971588" w:rsidRPr="00971588" w:rsidRDefault="00971588" w:rsidP="00DE5B0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 то, что вокруг нас. Но есть и безобразное. Научить детей отличить одно от другого; сохранять первое и бороться со вторым - одна из задач всей воспитательной работы. Не всегда ребенок может полностью раскрыться на уроках. Именно «раскрыть» его - еще одна из задач педагога. Одним из этих направлений можно считать создание театра для раскрытия и развития творческого ребенка.</w:t>
      </w:r>
      <w:r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1588" w:rsidRPr="00971588" w:rsidRDefault="00971588" w:rsidP="00DE5B0D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 Пояснительная записка.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методическая разработка предназначена для проведения 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обобщающего занятия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театральн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студи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завершающего знакомство с разными видами театров.</w:t>
      </w:r>
    </w:p>
    <w:p w:rsidR="00971588" w:rsidRPr="00971588" w:rsidRDefault="00971588" w:rsidP="00DE5B0D">
      <w:pPr>
        <w:shd w:val="clear" w:color="auto" w:fill="FFFFFF"/>
        <w:spacing w:before="150" w:after="3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«Театр бывает разным»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B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приобретенных знаний об особенностях драматического и кукольного театра.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B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1. Образовательные: обучение актерскому мастерству; обучение раскрепощению и перевоплощению; формирование сознательного отн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>ошения к своей речи и движениям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расширение кругозора воспитанников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приобщение к русской литературе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2. Развивающие: развитие толерантности, логического мышления, творческого воображения, речи, внимания, памяти, мышления, моторики рук; развитие навыков начально-технического мастерства;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 Воспитывающие: побуждение интереса к разным видам театрального искусства и актерской профессии; воспитание в детях театрального зрителя; воспитание уважения друг к другу, взаимопомощи; привитие любви к литературе.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B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занятия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комбинированный.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B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 проведения: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1. Словесный (слово педагога, объяснение, опрос, беседа)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2. Практический (выполнение упражнений и заданий, инсценирование)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3. Наглядный (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презентации, видеоролики,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реквизит к инсценировкам)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Оборудование, реквизит: ширма для кукольного театра, 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куклы-перчатки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костюмы, декорации, аксессуа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 к театральному представлению, </w:t>
      </w:r>
      <w:r w:rsidR="00706AFB"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заданиями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средства обучения: 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ноутбук, проектор, презентация, видеоролики, 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центр, фонограмма музыки к занятию.</w:t>
      </w:r>
    </w:p>
    <w:p w:rsidR="00971588" w:rsidRPr="00971588" w:rsidRDefault="00971588" w:rsidP="00DE5B0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Ожидаемые результаты: в результате проведенного занятия достигаются поставленные цели. Воспитанники 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обобщают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знания: об особенностях драматического и кукольного театра; </w:t>
      </w:r>
      <w:r w:rsidR="00706AFB" w:rsidRPr="00DE5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закрепляют </w:t>
      </w:r>
      <w:r w:rsidRPr="0097158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умения: слушать выступающих, управлять куклами, жестами и телом; навыки: актерского мастерства, правильной речи, работать в группе.</w:t>
      </w:r>
    </w:p>
    <w:p w:rsidR="00971588" w:rsidRPr="00DE5B0D" w:rsidRDefault="00971588" w:rsidP="00DE5B0D">
      <w:pPr>
        <w:pStyle w:val="3"/>
        <w:shd w:val="clear" w:color="auto" w:fill="FFFFFF"/>
        <w:spacing w:before="130" w:beforeAutospacing="0" w:after="26" w:afterAutospacing="0"/>
        <w:jc w:val="center"/>
        <w:rPr>
          <w:sz w:val="28"/>
          <w:szCs w:val="28"/>
        </w:rPr>
      </w:pPr>
      <w:r w:rsidRPr="00DE5B0D">
        <w:rPr>
          <w:sz w:val="28"/>
          <w:szCs w:val="28"/>
        </w:rPr>
        <w:t>Ход занятия: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rStyle w:val="a5"/>
          <w:sz w:val="28"/>
          <w:szCs w:val="28"/>
          <w:bdr w:val="none" w:sz="0" w:space="0" w:color="auto" w:frame="1"/>
        </w:rPr>
        <w:t>I. Организационная часть.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 xml:space="preserve">Здравствуйте, ребята! Я очень рада вас всех видеть! </w:t>
      </w:r>
      <w:r w:rsidR="00BF7506" w:rsidRPr="00DE5B0D">
        <w:rPr>
          <w:sz w:val="28"/>
          <w:szCs w:val="28"/>
        </w:rPr>
        <w:t>Самое главное, что вы пришли на занятие в хорошем настроении!</w:t>
      </w:r>
    </w:p>
    <w:p w:rsidR="00971588" w:rsidRDefault="00BF7506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b/>
          <w:sz w:val="28"/>
          <w:szCs w:val="28"/>
        </w:rPr>
      </w:pPr>
      <w:r w:rsidRPr="00DE5B0D">
        <w:rPr>
          <w:sz w:val="28"/>
          <w:szCs w:val="28"/>
        </w:rPr>
        <w:t>Вы все уже знакомы с разными видами театра. И мы с вами уже немного пробовали себя в качестве артистов и театра драмы и театра кукол. Каждому из вас определенное направление понравилось больше, но мы не будем спорить, а лучше попробуем вместе выделить самые лучшие черты в этих театральных направлениях и, возможно,</w:t>
      </w:r>
      <w:r w:rsidR="00155C2B" w:rsidRPr="00DE5B0D">
        <w:rPr>
          <w:sz w:val="28"/>
          <w:szCs w:val="28"/>
        </w:rPr>
        <w:t xml:space="preserve"> что позже</w:t>
      </w:r>
      <w:r w:rsidRPr="00DE5B0D">
        <w:rPr>
          <w:sz w:val="28"/>
          <w:szCs w:val="28"/>
        </w:rPr>
        <w:t xml:space="preserve"> даже у нас получится их соединить. На наше занятие пришла старая знакомая – </w:t>
      </w:r>
      <w:r w:rsidR="00155C2B" w:rsidRPr="00DE5B0D">
        <w:rPr>
          <w:sz w:val="28"/>
          <w:szCs w:val="28"/>
        </w:rPr>
        <w:t>М</w:t>
      </w:r>
      <w:r w:rsidRPr="00DE5B0D">
        <w:rPr>
          <w:sz w:val="28"/>
          <w:szCs w:val="28"/>
        </w:rPr>
        <w:t>уза, которая будет нам помогать и подсказывать. Она уже здесь! Посмотрите, пожалуйста, на экран!</w:t>
      </w:r>
      <w:r w:rsidR="00876017" w:rsidRPr="00DE5B0D">
        <w:rPr>
          <w:sz w:val="28"/>
          <w:szCs w:val="28"/>
        </w:rPr>
        <w:t xml:space="preserve"> </w:t>
      </w:r>
      <w:r w:rsidR="00876017" w:rsidRPr="00DE5B0D">
        <w:rPr>
          <w:b/>
          <w:sz w:val="28"/>
          <w:szCs w:val="28"/>
        </w:rPr>
        <w:t>Слайд1</w:t>
      </w:r>
    </w:p>
    <w:p w:rsidR="000B541F" w:rsidRPr="00DE5B0D" w:rsidRDefault="000B541F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14766" cy="2251813"/>
            <wp:effectExtent l="19050" t="0" r="4634" b="0"/>
            <wp:docPr id="1" name="Рисунок 0" descr="през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2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891" cy="225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F" w:rsidRDefault="000B541F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rStyle w:val="a5"/>
          <w:sz w:val="28"/>
          <w:szCs w:val="28"/>
          <w:bdr w:val="none" w:sz="0" w:space="0" w:color="auto" w:frame="1"/>
        </w:rPr>
      </w:pPr>
    </w:p>
    <w:p w:rsidR="000B541F" w:rsidRDefault="000B541F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rStyle w:val="a5"/>
          <w:sz w:val="28"/>
          <w:szCs w:val="28"/>
          <w:bdr w:val="none" w:sz="0" w:space="0" w:color="auto" w:frame="1"/>
        </w:rPr>
      </w:pP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rStyle w:val="a5"/>
          <w:sz w:val="28"/>
          <w:szCs w:val="28"/>
          <w:bdr w:val="none" w:sz="0" w:space="0" w:color="auto" w:frame="1"/>
        </w:rPr>
        <w:t>II.  Основная часть.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lastRenderedPageBreak/>
        <w:t>1. Артикуляционная гимнастика.</w:t>
      </w:r>
    </w:p>
    <w:p w:rsidR="00876017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b/>
          <w:noProof/>
          <w:sz w:val="28"/>
          <w:szCs w:val="28"/>
        </w:rPr>
      </w:pPr>
      <w:r w:rsidRPr="00DE5B0D">
        <w:rPr>
          <w:sz w:val="28"/>
          <w:szCs w:val="28"/>
        </w:rPr>
        <w:t xml:space="preserve">В начале </w:t>
      </w:r>
      <w:r w:rsidR="00BF7506" w:rsidRPr="00DE5B0D">
        <w:rPr>
          <w:sz w:val="28"/>
          <w:szCs w:val="28"/>
        </w:rPr>
        <w:t xml:space="preserve">каждого </w:t>
      </w:r>
      <w:r w:rsidRPr="00DE5B0D">
        <w:rPr>
          <w:sz w:val="28"/>
          <w:szCs w:val="28"/>
        </w:rPr>
        <w:t xml:space="preserve">нашего занятия в </w:t>
      </w:r>
      <w:r w:rsidR="00BF7506" w:rsidRPr="00DE5B0D">
        <w:rPr>
          <w:sz w:val="28"/>
          <w:szCs w:val="28"/>
        </w:rPr>
        <w:t>мы обязательно должны разбудить свой голос,</w:t>
      </w:r>
      <w:r w:rsidRPr="00DE5B0D">
        <w:rPr>
          <w:sz w:val="28"/>
          <w:szCs w:val="28"/>
        </w:rPr>
        <w:t xml:space="preserve"> </w:t>
      </w:r>
      <w:r w:rsidR="00BF7506" w:rsidRPr="00DE5B0D">
        <w:rPr>
          <w:sz w:val="28"/>
          <w:szCs w:val="28"/>
        </w:rPr>
        <w:t xml:space="preserve">он у </w:t>
      </w:r>
      <w:r w:rsidRPr="00DE5B0D">
        <w:rPr>
          <w:sz w:val="28"/>
          <w:szCs w:val="28"/>
        </w:rPr>
        <w:t xml:space="preserve">будущего актера </w:t>
      </w:r>
      <w:r w:rsidR="00BF7506" w:rsidRPr="00DE5B0D">
        <w:rPr>
          <w:sz w:val="28"/>
          <w:szCs w:val="28"/>
        </w:rPr>
        <w:t>должен быть свободным</w:t>
      </w:r>
      <w:r w:rsidRPr="00DE5B0D">
        <w:rPr>
          <w:sz w:val="28"/>
          <w:szCs w:val="28"/>
        </w:rPr>
        <w:t xml:space="preserve">. </w:t>
      </w:r>
      <w:r w:rsidR="00BF7506" w:rsidRPr="00DE5B0D">
        <w:rPr>
          <w:sz w:val="28"/>
          <w:szCs w:val="28"/>
        </w:rPr>
        <w:t xml:space="preserve">Давайте попросим Музу напомнить нам, как же </w:t>
      </w:r>
      <w:r w:rsidR="00876017" w:rsidRPr="00DE5B0D">
        <w:rPr>
          <w:sz w:val="28"/>
          <w:szCs w:val="28"/>
        </w:rPr>
        <w:t>нам правильно попросить голос проснуться</w:t>
      </w:r>
      <w:r w:rsidR="00876017" w:rsidRPr="00DE5B0D">
        <w:rPr>
          <w:b/>
          <w:sz w:val="28"/>
          <w:szCs w:val="28"/>
        </w:rPr>
        <w:t xml:space="preserve">. Слайд </w:t>
      </w:r>
      <w:r w:rsidR="000B541F">
        <w:rPr>
          <w:b/>
          <w:sz w:val="28"/>
          <w:szCs w:val="28"/>
        </w:rPr>
        <w:t>3</w:t>
      </w:r>
    </w:p>
    <w:p w:rsidR="000B541F" w:rsidRDefault="000B541F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b/>
          <w:sz w:val="28"/>
          <w:szCs w:val="28"/>
        </w:rPr>
      </w:pPr>
      <w:r w:rsidRPr="000B541F">
        <w:rPr>
          <w:b/>
          <w:noProof/>
          <w:sz w:val="28"/>
          <w:szCs w:val="28"/>
        </w:rPr>
        <w:drawing>
          <wp:inline distT="0" distB="0" distL="0" distR="0">
            <wp:extent cx="3404800" cy="2723841"/>
            <wp:effectExtent l="19050" t="0" r="5150" b="0"/>
            <wp:docPr id="3" name="Рисунок 1" descr="през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3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122" cy="272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F" w:rsidRPr="00DE5B0D" w:rsidRDefault="000B541F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b/>
          <w:sz w:val="28"/>
          <w:szCs w:val="28"/>
        </w:rPr>
      </w:pP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1 шаг – осанка. Сели все прямо, опираемся на спинку стула, ножки свисают прямо, руки на коленях.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2 шаг – умелое дыхание. Не забываем: набираем воздух в легкие через нос, при этом не поднимаем плечи.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·  </w:t>
      </w:r>
      <w:r w:rsidR="00876017" w:rsidRPr="00DE5B0D">
        <w:rPr>
          <w:sz w:val="28"/>
          <w:szCs w:val="28"/>
        </w:rPr>
        <w:t xml:space="preserve">Поставим ладошку на некотором расстоянии перед ртом, набираем воздух носом и  выталкиваем воздух животом, очень медленно, чтоб ладошка чувствовала только легкий ветерок. 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 xml:space="preserve">·  Теперь вам нужно резко подуть на </w:t>
      </w:r>
      <w:r w:rsidR="00876017" w:rsidRPr="00DE5B0D">
        <w:rPr>
          <w:sz w:val="28"/>
          <w:szCs w:val="28"/>
        </w:rPr>
        <w:t>ладош</w:t>
      </w:r>
      <w:r w:rsidRPr="00DE5B0D">
        <w:rPr>
          <w:sz w:val="28"/>
          <w:szCs w:val="28"/>
        </w:rPr>
        <w:t>ку, выпустив весь воздух разом.</w:t>
      </w:r>
      <w:r w:rsidR="00876017" w:rsidRPr="00DE5B0D">
        <w:rPr>
          <w:sz w:val="28"/>
          <w:szCs w:val="28"/>
        </w:rPr>
        <w:t xml:space="preserve"> Не забываем выталкивать воздух животом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· Положили одну руку на грудь, другую на живот. Пробуем набрать воздух в живот, чтобы он надулся как мячик (выполняем 2 раза), а теперь набираем воздух в грудь, живот должен быть неподвижным (выполняем 2 раза).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3 шаг к свободному голосу – незатрудненное движение челюсти.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b/>
          <w:sz w:val="28"/>
          <w:szCs w:val="28"/>
        </w:rPr>
      </w:pPr>
      <w:r w:rsidRPr="00DE5B0D">
        <w:rPr>
          <w:sz w:val="28"/>
          <w:szCs w:val="28"/>
        </w:rPr>
        <w:t>· </w:t>
      </w:r>
      <w:r w:rsidR="00876017" w:rsidRPr="00DE5B0D">
        <w:rPr>
          <w:sz w:val="28"/>
          <w:szCs w:val="28"/>
        </w:rPr>
        <w:t>Для этого мы с вами отправимся в зоопарк</w:t>
      </w:r>
      <w:r w:rsidR="00420696">
        <w:rPr>
          <w:sz w:val="28"/>
          <w:szCs w:val="28"/>
        </w:rPr>
        <w:t>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·  </w:t>
      </w:r>
      <w:r w:rsidR="00876017" w:rsidRPr="00DE5B0D">
        <w:rPr>
          <w:sz w:val="28"/>
          <w:szCs w:val="28"/>
        </w:rPr>
        <w:t>Первый, кого мы там встретили – зевающая пантера</w:t>
      </w:r>
      <w:r w:rsidRPr="00DE5B0D">
        <w:rPr>
          <w:sz w:val="28"/>
          <w:szCs w:val="28"/>
        </w:rPr>
        <w:t xml:space="preserve">. </w:t>
      </w:r>
      <w:r w:rsidR="00876017" w:rsidRPr="00DE5B0D">
        <w:rPr>
          <w:sz w:val="28"/>
          <w:szCs w:val="28"/>
        </w:rPr>
        <w:t xml:space="preserve">Зеваем широко, оголяя верхние зубы (выполняем 2 раза). Дальше заглядываем в клетку к волку, к озорным мартышкам, к бегемоту, к удаву. </w:t>
      </w:r>
    </w:p>
    <w:p w:rsidR="00971588" w:rsidRDefault="004C55B7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b/>
          <w:sz w:val="28"/>
          <w:szCs w:val="28"/>
        </w:rPr>
      </w:pPr>
      <w:r w:rsidRPr="00DE5B0D">
        <w:rPr>
          <w:sz w:val="28"/>
          <w:szCs w:val="28"/>
        </w:rPr>
        <w:t>4</w:t>
      </w:r>
      <w:r w:rsidR="00971588" w:rsidRPr="00DE5B0D">
        <w:rPr>
          <w:sz w:val="28"/>
          <w:szCs w:val="28"/>
        </w:rPr>
        <w:t xml:space="preserve"> шаг – учимся смеяться! Давайте посмеемся скромно, от души, как большой толстый человек.</w:t>
      </w:r>
      <w:r w:rsidR="00876017" w:rsidRPr="00DE5B0D">
        <w:rPr>
          <w:sz w:val="28"/>
          <w:szCs w:val="28"/>
        </w:rPr>
        <w:t xml:space="preserve"> А муза поможет нам в этом. Даст послушать смех, а мы постараемся повторить </w:t>
      </w:r>
      <w:r w:rsidR="000B541F" w:rsidRPr="000B541F">
        <w:rPr>
          <w:b/>
          <w:sz w:val="28"/>
          <w:szCs w:val="28"/>
        </w:rPr>
        <w:t>слайд</w:t>
      </w:r>
      <w:r w:rsidR="000B541F">
        <w:rPr>
          <w:b/>
          <w:sz w:val="28"/>
          <w:szCs w:val="28"/>
        </w:rPr>
        <w:t xml:space="preserve"> 4</w:t>
      </w:r>
    </w:p>
    <w:p w:rsidR="000B541F" w:rsidRPr="000B541F" w:rsidRDefault="000B541F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795068" cy="1959733"/>
            <wp:effectExtent l="19050" t="0" r="0" b="0"/>
            <wp:docPr id="4" name="Рисунок 3" descr="през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4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801" cy="196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Работа со скороговоркой.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Давайте проверим, как у нас работает речевой аппарат. Произнесем знакомую нам скороговорку «Шесть мышат в камышах шуршат» медленно шепотом. Теперь увеличиваем темп. Произносим, прибавляя громкость голоса. И наоборот.</w:t>
      </w:r>
    </w:p>
    <w:p w:rsidR="004C55B7" w:rsidRDefault="004C55B7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b/>
          <w:sz w:val="28"/>
          <w:szCs w:val="28"/>
        </w:rPr>
      </w:pPr>
      <w:r w:rsidRPr="00DE5B0D">
        <w:rPr>
          <w:sz w:val="28"/>
          <w:szCs w:val="28"/>
        </w:rPr>
        <w:t>Мы с вами подготовили к занятию наш артикуляционный аппарат, теперь наш голос бодрый, веселый и нам нужно размять и подготовить тело к занятию, чтобы наши руки, ноги и лицо могли выражать эмоции и работали слаженно. Давайте попросим Музу показать нам некоторые эмоции и определим, что же мы видим.</w:t>
      </w:r>
      <w:r w:rsidR="0013288A">
        <w:rPr>
          <w:sz w:val="28"/>
          <w:szCs w:val="28"/>
        </w:rPr>
        <w:t xml:space="preserve"> </w:t>
      </w:r>
      <w:r w:rsidR="000B541F" w:rsidRPr="000B541F">
        <w:rPr>
          <w:b/>
          <w:sz w:val="28"/>
          <w:szCs w:val="28"/>
        </w:rPr>
        <w:t>С</w:t>
      </w:r>
      <w:r w:rsidR="0013288A" w:rsidRPr="000B541F">
        <w:rPr>
          <w:b/>
          <w:sz w:val="28"/>
          <w:szCs w:val="28"/>
        </w:rPr>
        <w:t>лайд</w:t>
      </w:r>
      <w:r w:rsidR="000B541F">
        <w:rPr>
          <w:b/>
          <w:sz w:val="28"/>
          <w:szCs w:val="28"/>
        </w:rPr>
        <w:t xml:space="preserve"> 5 </w:t>
      </w:r>
    </w:p>
    <w:p w:rsidR="000B541F" w:rsidRPr="00DE5B0D" w:rsidRDefault="000B541F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4366" cy="2739495"/>
            <wp:effectExtent l="19050" t="0" r="4634" b="0"/>
            <wp:docPr id="5" name="Рисунок 4" descr="през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5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891" cy="27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5B7" w:rsidRPr="00DE5B0D" w:rsidRDefault="004C55B7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А теперь посмотрим как вы можете выражать эмоции. Мы с вами ходим по классу под музыку и я могу вас попросить показать эмоцию какой-то одной частью тела. Вот например: покажите мне грусть через ноги, радость через спину, обиду через руки, гнев через глаза.</w:t>
      </w:r>
    </w:p>
    <w:p w:rsidR="004C55B7" w:rsidRPr="00DE5B0D" w:rsidRDefault="004C55B7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 xml:space="preserve">Молодцы, теперь, когда вы полностью размялись приступим к теме нашего занятия. 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4.Опрос-беседа.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Вспомним, ребята, о каких театрах мы уже узнали на прошлых занятиях (драматический и кукольный). Чем они отличаются?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Кто расскажет и покажет основное расположение в драматическом и кукольном театре? (сцена, зрительный зал, занавес, кулисы, ширма и т.д.)</w:t>
      </w:r>
    </w:p>
    <w:p w:rsidR="000B541F" w:rsidRDefault="000B541F" w:rsidP="000B541F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>
        <w:rPr>
          <w:sz w:val="28"/>
          <w:szCs w:val="28"/>
        </w:rPr>
        <w:t>А Муза поучаствует в нашей беседе о театре</w:t>
      </w:r>
    </w:p>
    <w:p w:rsidR="000B541F" w:rsidRDefault="000B541F" w:rsidP="000B541F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</w:p>
    <w:p w:rsidR="000B541F" w:rsidRPr="000B541F" w:rsidRDefault="000B541F" w:rsidP="000B541F">
      <w:pPr>
        <w:pStyle w:val="a4"/>
        <w:shd w:val="clear" w:color="auto" w:fill="FFFFFF"/>
        <w:tabs>
          <w:tab w:val="center" w:pos="4807"/>
        </w:tabs>
        <w:spacing w:before="0" w:beforeAutospacing="0" w:after="0" w:afterAutospacing="0"/>
        <w:ind w:firstLine="259"/>
        <w:jc w:val="both"/>
        <w:rPr>
          <w:b/>
          <w:sz w:val="28"/>
          <w:szCs w:val="28"/>
        </w:rPr>
      </w:pPr>
      <w:r w:rsidRPr="000B541F">
        <w:rPr>
          <w:b/>
          <w:sz w:val="28"/>
          <w:szCs w:val="28"/>
        </w:rPr>
        <w:t>Слайд</w:t>
      </w:r>
      <w:r>
        <w:rPr>
          <w:b/>
          <w:sz w:val="28"/>
          <w:szCs w:val="28"/>
        </w:rPr>
        <w:t xml:space="preserve"> 6</w:t>
      </w:r>
      <w:r>
        <w:rPr>
          <w:b/>
          <w:sz w:val="28"/>
          <w:szCs w:val="28"/>
        </w:rPr>
        <w:tab/>
        <w:t>Слайд 7</w:t>
      </w:r>
    </w:p>
    <w:p w:rsidR="000B541F" w:rsidRDefault="000B541F" w:rsidP="000B541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252525"/>
          <w:sz w:val="18"/>
          <w:szCs w:val="18"/>
        </w:rPr>
      </w:pPr>
      <w:r w:rsidRPr="000B541F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8615" cy="2042984"/>
            <wp:effectExtent l="19050" t="0" r="2815" b="0"/>
            <wp:wrapSquare wrapText="bothSides"/>
            <wp:docPr id="9" name="Рисунок 5" descr="през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6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885" cy="204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541F">
        <w:rPr>
          <w:b/>
          <w:noProof/>
          <w:sz w:val="28"/>
          <w:szCs w:val="28"/>
        </w:rPr>
        <w:drawing>
          <wp:inline distT="0" distB="0" distL="0" distR="0">
            <wp:extent cx="2543433" cy="2034746"/>
            <wp:effectExtent l="19050" t="0" r="9267" b="0"/>
            <wp:docPr id="8" name="Рисунок 6" descr="през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7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956" cy="203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F" w:rsidRDefault="000B541F" w:rsidP="000B541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252525"/>
          <w:sz w:val="18"/>
          <w:szCs w:val="18"/>
        </w:rPr>
      </w:pPr>
    </w:p>
    <w:p w:rsidR="000B541F" w:rsidRPr="000B541F" w:rsidRDefault="000B541F" w:rsidP="000B541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Fonts w:ascii="Arial" w:hAnsi="Arial" w:cs="Arial"/>
          <w:b/>
          <w:bCs/>
          <w:color w:val="252525"/>
          <w:sz w:val="18"/>
          <w:szCs w:val="18"/>
        </w:rPr>
        <w:t>Драматический театр</w:t>
      </w:r>
      <w:r>
        <w:rPr>
          <w:rFonts w:ascii="Arial" w:hAnsi="Arial" w:cs="Arial"/>
          <w:color w:val="252525"/>
          <w:sz w:val="18"/>
          <w:szCs w:val="18"/>
        </w:rPr>
        <w:t> — один из основных видов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13" w:tooltip="Театр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театра</w:t>
        </w:r>
      </w:hyperlink>
      <w:r>
        <w:rPr>
          <w:rFonts w:ascii="Arial" w:hAnsi="Arial" w:cs="Arial"/>
          <w:color w:val="252525"/>
          <w:sz w:val="18"/>
          <w:szCs w:val="18"/>
        </w:rPr>
        <w:t>, наряду с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14" w:tooltip="Опера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оперным</w:t>
        </w:r>
      </w:hyperlink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>
        <w:rPr>
          <w:rFonts w:ascii="Arial" w:hAnsi="Arial" w:cs="Arial"/>
          <w:color w:val="252525"/>
          <w:sz w:val="18"/>
          <w:szCs w:val="18"/>
        </w:rPr>
        <w:t>и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15" w:tooltip="Балет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балетным</w:t>
        </w:r>
      </w:hyperlink>
      <w:r>
        <w:rPr>
          <w:rFonts w:ascii="Arial" w:hAnsi="Arial" w:cs="Arial"/>
          <w:color w:val="252525"/>
          <w:sz w:val="18"/>
          <w:szCs w:val="18"/>
        </w:rPr>
        <w:t>,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16" w:tooltip="Кукольный театр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театром кукол</w:t>
        </w:r>
      </w:hyperlink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>
        <w:rPr>
          <w:rFonts w:ascii="Arial" w:hAnsi="Arial" w:cs="Arial"/>
          <w:color w:val="252525"/>
          <w:sz w:val="18"/>
          <w:szCs w:val="18"/>
        </w:rPr>
        <w:t>и</w:t>
      </w:r>
      <w:hyperlink r:id="rId17" w:tooltip="Пантомима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пантомимой</w:t>
        </w:r>
      </w:hyperlink>
      <w:hyperlink r:id="rId18" w:anchor="cite_note-krug-1" w:history="1">
        <w:r>
          <w:rPr>
            <w:rStyle w:val="a3"/>
            <w:rFonts w:ascii="Arial" w:hAnsi="Arial" w:cs="Arial"/>
            <w:color w:val="0B0080"/>
            <w:sz w:val="18"/>
            <w:szCs w:val="18"/>
            <w:vertAlign w:val="superscript"/>
          </w:rPr>
          <w:t>[1]</w:t>
        </w:r>
      </w:hyperlink>
      <w:r>
        <w:rPr>
          <w:rFonts w:ascii="Arial" w:hAnsi="Arial" w:cs="Arial"/>
          <w:color w:val="252525"/>
          <w:sz w:val="18"/>
          <w:szCs w:val="18"/>
        </w:rPr>
        <w:t>.</w:t>
      </w:r>
    </w:p>
    <w:p w:rsid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rFonts w:ascii="Arial" w:hAnsi="Arial" w:cs="Arial"/>
          <w:color w:val="252525"/>
          <w:sz w:val="18"/>
          <w:szCs w:val="18"/>
        </w:rPr>
      </w:pPr>
      <w:r>
        <w:rPr>
          <w:rFonts w:ascii="Arial" w:hAnsi="Arial" w:cs="Arial"/>
          <w:color w:val="252525"/>
          <w:sz w:val="18"/>
          <w:szCs w:val="18"/>
        </w:rPr>
        <w:t>В отличие от оперного и балетного театра, где основой представления является музыкально-драматическое произведение —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19" w:tooltip="Опера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опера</w:t>
        </w:r>
      </w:hyperlink>
      <w:r>
        <w:rPr>
          <w:rFonts w:ascii="Arial" w:hAnsi="Arial" w:cs="Arial"/>
          <w:color w:val="252525"/>
          <w:sz w:val="18"/>
          <w:szCs w:val="18"/>
        </w:rPr>
        <w:t>,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20" w:tooltip="Балет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балет</w:t>
        </w:r>
      </w:hyperlink>
      <w:r>
        <w:rPr>
          <w:rFonts w:ascii="Arial" w:hAnsi="Arial" w:cs="Arial"/>
          <w:color w:val="252525"/>
          <w:sz w:val="18"/>
          <w:szCs w:val="18"/>
        </w:rPr>
        <w:t>,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21" w:tooltip="Оперетта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оперетта</w:t>
        </w:r>
      </w:hyperlink>
      <w:r>
        <w:rPr>
          <w:rFonts w:ascii="Arial" w:hAnsi="Arial" w:cs="Arial"/>
          <w:color w:val="252525"/>
          <w:sz w:val="18"/>
          <w:szCs w:val="18"/>
        </w:rPr>
        <w:t>, —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22" w:tooltip="Спектакль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спектакль</w:t>
        </w:r>
      </w:hyperlink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>
        <w:rPr>
          <w:rFonts w:ascii="Arial" w:hAnsi="Arial" w:cs="Arial"/>
          <w:color w:val="252525"/>
          <w:sz w:val="18"/>
          <w:szCs w:val="18"/>
        </w:rPr>
        <w:t>в драматическом театре основывается на литературном произведении —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23" w:tooltip="Драма (род литературы)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драме</w:t>
        </w:r>
      </w:hyperlink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>
        <w:rPr>
          <w:rFonts w:ascii="Arial" w:hAnsi="Arial" w:cs="Arial"/>
          <w:color w:val="252525"/>
          <w:sz w:val="18"/>
          <w:szCs w:val="18"/>
        </w:rPr>
        <w:t>или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24" w:tooltip="Сценарий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сценарии</w:t>
        </w:r>
      </w:hyperlink>
      <w:r>
        <w:rPr>
          <w:rFonts w:ascii="Arial" w:hAnsi="Arial" w:cs="Arial"/>
          <w:color w:val="252525"/>
          <w:sz w:val="18"/>
          <w:szCs w:val="18"/>
        </w:rPr>
        <w:t>, предполагающем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25" w:tooltip="Импровизация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импровизацию</w:t>
        </w:r>
      </w:hyperlink>
      <w:r>
        <w:rPr>
          <w:rFonts w:ascii="Arial" w:hAnsi="Arial" w:cs="Arial"/>
          <w:color w:val="252525"/>
          <w:sz w:val="18"/>
          <w:szCs w:val="18"/>
        </w:rPr>
        <w:t>. Основным средством выразительности для артиста драматического театра, наряду с физическими действиями, является речь</w:t>
      </w:r>
      <w:hyperlink r:id="rId26" w:anchor="cite_note-teatr-2" w:history="1">
        <w:r>
          <w:rPr>
            <w:rStyle w:val="a3"/>
            <w:rFonts w:ascii="Arial" w:hAnsi="Arial" w:cs="Arial"/>
            <w:color w:val="0B0080"/>
            <w:sz w:val="18"/>
            <w:szCs w:val="18"/>
            <w:vertAlign w:val="superscript"/>
          </w:rPr>
          <w:t>[2]</w:t>
        </w:r>
      </w:hyperlink>
      <w:r>
        <w:rPr>
          <w:rFonts w:ascii="Arial" w:hAnsi="Arial" w:cs="Arial"/>
          <w:color w:val="252525"/>
          <w:sz w:val="18"/>
          <w:szCs w:val="18"/>
        </w:rPr>
        <w:t>, — в отличие от оперы, где содержание спектакля раскрывается в музыке и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27" w:tooltip="Пение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пении</w:t>
        </w:r>
      </w:hyperlink>
      <w:r>
        <w:rPr>
          <w:rFonts w:ascii="Arial" w:hAnsi="Arial" w:cs="Arial"/>
          <w:color w:val="252525"/>
          <w:sz w:val="18"/>
          <w:szCs w:val="18"/>
        </w:rPr>
        <w:t>, и балета, где оно воплощается в музыкально-хореографических образах,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28" w:tooltip="Танец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танце</w:t>
        </w:r>
      </w:hyperlink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>
        <w:rPr>
          <w:rFonts w:ascii="Arial" w:hAnsi="Arial" w:cs="Arial"/>
          <w:color w:val="252525"/>
          <w:sz w:val="18"/>
          <w:szCs w:val="18"/>
        </w:rPr>
        <w:t>и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29" w:tooltip="Пантомима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пантомиме</w:t>
        </w:r>
      </w:hyperlink>
      <w:hyperlink r:id="rId30" w:anchor="cite_note-teatr-2" w:history="1">
        <w:r>
          <w:rPr>
            <w:rStyle w:val="a3"/>
            <w:rFonts w:ascii="Arial" w:hAnsi="Arial" w:cs="Arial"/>
            <w:color w:val="0B0080"/>
            <w:sz w:val="18"/>
            <w:szCs w:val="18"/>
            <w:vertAlign w:val="superscript"/>
          </w:rPr>
          <w:t>[2]</w:t>
        </w:r>
      </w:hyperlink>
      <w:hyperlink r:id="rId31" w:anchor="cite_note-encycl-3" w:history="1">
        <w:r>
          <w:rPr>
            <w:rStyle w:val="a3"/>
            <w:rFonts w:ascii="Arial" w:hAnsi="Arial" w:cs="Arial"/>
            <w:color w:val="0B0080"/>
            <w:sz w:val="18"/>
            <w:szCs w:val="18"/>
            <w:vertAlign w:val="superscript"/>
          </w:rPr>
          <w:t>[3]</w:t>
        </w:r>
      </w:hyperlink>
      <w:r>
        <w:rPr>
          <w:rFonts w:ascii="Arial" w:hAnsi="Arial" w:cs="Arial"/>
          <w:color w:val="252525"/>
          <w:sz w:val="18"/>
          <w:szCs w:val="18"/>
        </w:rPr>
        <w:t>.</w:t>
      </w:r>
    </w:p>
    <w:p w:rsid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rFonts w:ascii="Arial" w:hAnsi="Arial" w:cs="Arial"/>
          <w:color w:val="252525"/>
          <w:sz w:val="18"/>
          <w:szCs w:val="18"/>
        </w:rPr>
      </w:pPr>
      <w:r>
        <w:rPr>
          <w:rFonts w:ascii="Arial" w:hAnsi="Arial" w:cs="Arial"/>
          <w:color w:val="252525"/>
          <w:sz w:val="18"/>
          <w:szCs w:val="18"/>
        </w:rPr>
        <w:t>При этом драматический театр в наибольшей степени является искусством синтетическим: он может включать в себя в качестве полноправных элементов и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32" w:tooltip="Вокал" w:history="1">
        <w:r>
          <w:rPr>
            <w:rStyle w:val="a3"/>
            <w:rFonts w:ascii="Arial" w:hAnsi="Arial" w:cs="Arial"/>
            <w:color w:val="0B0080"/>
            <w:sz w:val="18"/>
            <w:szCs w:val="18"/>
          </w:rPr>
          <w:t>вокал</w:t>
        </w:r>
      </w:hyperlink>
      <w:r>
        <w:rPr>
          <w:rFonts w:ascii="Arial" w:hAnsi="Arial" w:cs="Arial"/>
          <w:color w:val="252525"/>
          <w:sz w:val="18"/>
          <w:szCs w:val="18"/>
        </w:rPr>
        <w:t>, и танец, и пантомиму</w:t>
      </w:r>
      <w:hyperlink r:id="rId33" w:anchor="cite_note-teatr-2" w:history="1">
        <w:r>
          <w:rPr>
            <w:rStyle w:val="a3"/>
            <w:rFonts w:ascii="Arial" w:hAnsi="Arial" w:cs="Arial"/>
            <w:color w:val="0B0080"/>
            <w:sz w:val="18"/>
            <w:szCs w:val="18"/>
            <w:vertAlign w:val="superscript"/>
          </w:rPr>
          <w:t>[2]</w:t>
        </w:r>
      </w:hyperlink>
      <w:r>
        <w:rPr>
          <w:rFonts w:ascii="Arial" w:hAnsi="Arial" w:cs="Arial"/>
          <w:color w:val="252525"/>
          <w:sz w:val="18"/>
          <w:szCs w:val="18"/>
        </w:rPr>
        <w:t>.</w:t>
      </w:r>
    </w:p>
    <w:p w:rsidR="000B541F" w:rsidRDefault="000B541F" w:rsidP="000B541F">
      <w:pPr>
        <w:jc w:val="both"/>
        <w:rPr>
          <w:b/>
          <w:lang w:eastAsia="ru-RU"/>
        </w:rPr>
      </w:pPr>
      <w:r>
        <w:rPr>
          <w:b/>
          <w:lang w:eastAsia="ru-RU"/>
        </w:rPr>
        <w:t xml:space="preserve">Слайд8 </w:t>
      </w:r>
      <w:r w:rsidRPr="000B541F">
        <w:rPr>
          <w:b/>
          <w:lang w:eastAsia="ru-RU"/>
        </w:rPr>
        <w:t>Слайд</w:t>
      </w:r>
      <w:r>
        <w:rPr>
          <w:b/>
          <w:lang w:eastAsia="ru-RU"/>
        </w:rPr>
        <w:t xml:space="preserve"> </w:t>
      </w: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319405</wp:posOffset>
            </wp:positionV>
            <wp:extent cx="2542540" cy="2034540"/>
            <wp:effectExtent l="19050" t="0" r="0" b="0"/>
            <wp:wrapSquare wrapText="bothSides"/>
            <wp:docPr id="10" name="Рисунок 9" descr="през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8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eastAsia="ru-RU"/>
        </w:rPr>
        <w:t>9 слайд 10</w:t>
      </w:r>
    </w:p>
    <w:p w:rsidR="000B541F" w:rsidRPr="000B541F" w:rsidRDefault="000B541F" w:rsidP="000B541F">
      <w:pPr>
        <w:rPr>
          <w:b/>
          <w:lang w:eastAsia="ru-RU"/>
        </w:rPr>
      </w:pPr>
      <w:r w:rsidRPr="000B541F">
        <w:rPr>
          <w:b/>
          <w:noProof/>
          <w:lang w:eastAsia="ru-RU"/>
        </w:rPr>
        <w:drawing>
          <wp:inline distT="0" distB="0" distL="0" distR="0">
            <wp:extent cx="2574840" cy="2059872"/>
            <wp:effectExtent l="19050" t="0" r="0" b="0"/>
            <wp:docPr id="17" name="Рисунок 12" descr="през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9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56" cy="20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F" w:rsidRDefault="000B541F" w:rsidP="000B541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0B541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674723" cy="2295818"/>
            <wp:effectExtent l="19050" t="0" r="0" b="0"/>
            <wp:docPr id="20" name="Рисунок 17" descr="през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10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485" cy="230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0B541F" w:rsidRDefault="000B541F" w:rsidP="000B541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B541F" w:rsidRDefault="000B541F" w:rsidP="000B541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Театр кукол – еще один вид театра. Не менее увлекательный, интересный чем театр драмы</w:t>
      </w:r>
    </w:p>
    <w:p w:rsidR="000B541F" w:rsidRDefault="000B541F" w:rsidP="000B541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 11</w:t>
      </w:r>
    </w:p>
    <w:p w:rsidR="000B541F" w:rsidRDefault="000B541F" w:rsidP="000B541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59393" cy="2047514"/>
            <wp:effectExtent l="19050" t="0" r="0" b="0"/>
            <wp:docPr id="21" name="Рисунок 20" descr="през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12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08" cy="20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F" w:rsidRPr="000B541F" w:rsidRDefault="000B541F" w:rsidP="000B541F">
      <w:pPr>
        <w:pStyle w:val="2"/>
        <w:pBdr>
          <w:bottom w:val="single" w:sz="4" w:space="0" w:color="AAAAAA"/>
        </w:pBdr>
        <w:shd w:val="clear" w:color="auto" w:fill="FFFFFF"/>
        <w:spacing w:before="240" w:beforeAutospacing="0" w:after="60" w:afterAutospacing="0"/>
        <w:rPr>
          <w:b w:val="0"/>
          <w:bCs w:val="0"/>
          <w:color w:val="000000"/>
          <w:sz w:val="28"/>
          <w:szCs w:val="28"/>
        </w:rPr>
      </w:pPr>
      <w:r w:rsidRPr="000B541F">
        <w:rPr>
          <w:rStyle w:val="mw-headline"/>
          <w:b w:val="0"/>
          <w:bCs w:val="0"/>
          <w:color w:val="000000"/>
          <w:sz w:val="28"/>
          <w:szCs w:val="28"/>
        </w:rPr>
        <w:t>Театр кукол</w:t>
      </w:r>
    </w:p>
    <w:p w:rsidR="000B541F" w:rsidRP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color w:val="252525"/>
          <w:sz w:val="28"/>
          <w:szCs w:val="28"/>
        </w:rPr>
      </w:pPr>
      <w:r w:rsidRPr="000B541F">
        <w:rPr>
          <w:color w:val="252525"/>
          <w:sz w:val="28"/>
          <w:szCs w:val="28"/>
        </w:rPr>
        <w:t>В спектаклях театра кукол внешность и физические действия</w:t>
      </w:r>
      <w:r w:rsidRPr="000B541F">
        <w:rPr>
          <w:rStyle w:val="apple-converted-space"/>
          <w:color w:val="252525"/>
          <w:sz w:val="28"/>
          <w:szCs w:val="28"/>
        </w:rPr>
        <w:t> </w:t>
      </w:r>
      <w:hyperlink r:id="rId38" w:tooltip="Персонаж" w:history="1">
        <w:r w:rsidRPr="000B541F">
          <w:rPr>
            <w:rStyle w:val="a3"/>
            <w:color w:val="0B0080"/>
            <w:sz w:val="28"/>
            <w:szCs w:val="28"/>
            <w:u w:val="none"/>
          </w:rPr>
          <w:t>персонажей</w:t>
        </w:r>
      </w:hyperlink>
      <w:r w:rsidRPr="000B541F">
        <w:rPr>
          <w:rStyle w:val="apple-converted-space"/>
          <w:color w:val="252525"/>
          <w:sz w:val="28"/>
          <w:szCs w:val="28"/>
        </w:rPr>
        <w:t> </w:t>
      </w:r>
      <w:r w:rsidRPr="000B541F">
        <w:rPr>
          <w:color w:val="252525"/>
          <w:sz w:val="28"/>
          <w:szCs w:val="28"/>
        </w:rPr>
        <w:t>изображаются и/или обозначаются, как правило, объёмными, полуобъёмными и плоскими</w:t>
      </w:r>
      <w:r w:rsidRPr="000B541F">
        <w:rPr>
          <w:rStyle w:val="apple-converted-space"/>
          <w:color w:val="252525"/>
          <w:sz w:val="28"/>
          <w:szCs w:val="28"/>
        </w:rPr>
        <w:t> </w:t>
      </w:r>
      <w:hyperlink r:id="rId39" w:tooltip="Кукла (кукла-актёр)" w:history="1">
        <w:r w:rsidRPr="000B541F">
          <w:rPr>
            <w:rStyle w:val="a3"/>
            <w:color w:val="0B0080"/>
            <w:sz w:val="28"/>
            <w:szCs w:val="28"/>
            <w:u w:val="none"/>
          </w:rPr>
          <w:t>куклами-актёрами</w:t>
        </w:r>
      </w:hyperlink>
      <w:r w:rsidRPr="000B541F">
        <w:rPr>
          <w:color w:val="252525"/>
          <w:sz w:val="28"/>
          <w:szCs w:val="28"/>
        </w:rPr>
        <w:t>. Куклы-актёры обычно управляются и приводятся в движение людьми, актёрами-кукловодами, а иногда автоматическими механическими устройствами. В последнем случае куклы-актёры называются куклами-роботами.</w:t>
      </w:r>
      <w:r w:rsidRPr="000B541F">
        <w:rPr>
          <w:rStyle w:val="apple-converted-space"/>
          <w:color w:val="252525"/>
          <w:sz w:val="28"/>
          <w:szCs w:val="28"/>
        </w:rPr>
        <w:t> </w:t>
      </w:r>
      <w:r w:rsidRPr="000B541F">
        <w:rPr>
          <w:color w:val="444444"/>
          <w:sz w:val="28"/>
          <w:szCs w:val="28"/>
          <w:shd w:val="clear" w:color="auto" w:fill="FFEAEA"/>
        </w:rPr>
        <w:t>Следует отметить, что словосочетание «кукольный театр» является некорректным и обижает профессиональное достоинство кукольников, поскольку прилагательное «кукольный» ассоциируется с понятием «ненастоящий»</w:t>
      </w:r>
      <w:r w:rsidRPr="000B541F">
        <w:rPr>
          <w:color w:val="252525"/>
          <w:sz w:val="28"/>
          <w:szCs w:val="28"/>
        </w:rPr>
        <w:t>. Правильно говорить:</w:t>
      </w:r>
      <w:r w:rsidRPr="000B541F">
        <w:rPr>
          <w:rStyle w:val="apple-converted-space"/>
          <w:color w:val="252525"/>
          <w:sz w:val="28"/>
          <w:szCs w:val="28"/>
        </w:rPr>
        <w:t> </w:t>
      </w:r>
      <w:r w:rsidRPr="000B541F">
        <w:rPr>
          <w:i/>
          <w:iCs/>
          <w:color w:val="252525"/>
          <w:sz w:val="28"/>
          <w:szCs w:val="28"/>
        </w:rPr>
        <w:t>театр кукол</w:t>
      </w:r>
      <w:r w:rsidRPr="000B541F">
        <w:rPr>
          <w:color w:val="252525"/>
          <w:sz w:val="28"/>
          <w:szCs w:val="28"/>
        </w:rPr>
        <w:t>, так, кстати, называются все профессиональные театры кукольной анимации.</w:t>
      </w:r>
    </w:p>
    <w:p w:rsidR="000B541F" w:rsidRP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color w:val="252525"/>
          <w:sz w:val="28"/>
          <w:szCs w:val="28"/>
        </w:rPr>
      </w:pPr>
      <w:r w:rsidRPr="000B541F">
        <w:rPr>
          <w:color w:val="252525"/>
          <w:sz w:val="28"/>
          <w:szCs w:val="28"/>
        </w:rPr>
        <w:t>Среди театров кукол различают три основных типа:</w:t>
      </w:r>
    </w:p>
    <w:p w:rsid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b/>
          <w:color w:val="252525"/>
          <w:sz w:val="28"/>
          <w:szCs w:val="28"/>
        </w:rPr>
      </w:pPr>
    </w:p>
    <w:p w:rsid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b/>
          <w:color w:val="252525"/>
          <w:sz w:val="28"/>
          <w:szCs w:val="28"/>
        </w:rPr>
      </w:pPr>
    </w:p>
    <w:p w:rsid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b/>
          <w:color w:val="252525"/>
          <w:sz w:val="28"/>
          <w:szCs w:val="28"/>
        </w:rPr>
      </w:pPr>
    </w:p>
    <w:p w:rsid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b/>
          <w:color w:val="252525"/>
          <w:sz w:val="28"/>
          <w:szCs w:val="28"/>
        </w:rPr>
      </w:pPr>
    </w:p>
    <w:p w:rsidR="000B541F" w:rsidRP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b/>
          <w:color w:val="252525"/>
          <w:sz w:val="28"/>
          <w:szCs w:val="28"/>
        </w:rPr>
      </w:pPr>
      <w:r w:rsidRPr="000B541F">
        <w:rPr>
          <w:b/>
          <w:color w:val="252525"/>
          <w:sz w:val="28"/>
          <w:szCs w:val="28"/>
        </w:rPr>
        <w:lastRenderedPageBreak/>
        <w:t>Слайд 12</w:t>
      </w:r>
    </w:p>
    <w:p w:rsidR="000B541F" w:rsidRP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color w:val="252525"/>
          <w:sz w:val="28"/>
          <w:szCs w:val="28"/>
        </w:rPr>
      </w:pPr>
      <w:r w:rsidRPr="000B541F">
        <w:rPr>
          <w:noProof/>
          <w:color w:val="252525"/>
          <w:sz w:val="28"/>
          <w:szCs w:val="28"/>
        </w:rPr>
        <w:drawing>
          <wp:inline distT="0" distB="0" distL="0" distR="0">
            <wp:extent cx="2963047" cy="2370438"/>
            <wp:effectExtent l="19050" t="0" r="8753" b="0"/>
            <wp:docPr id="23" name="Рисунок 22" descr="през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13.bmp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364" cy="237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F" w:rsidRP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color w:val="252525"/>
          <w:sz w:val="28"/>
          <w:szCs w:val="28"/>
        </w:rPr>
      </w:pPr>
    </w:p>
    <w:p w:rsidR="000B541F" w:rsidRPr="000B541F" w:rsidRDefault="000B541F" w:rsidP="000B541F">
      <w:pPr>
        <w:numPr>
          <w:ilvl w:val="0"/>
          <w:numId w:val="2"/>
        </w:numPr>
        <w:shd w:val="clear" w:color="auto" w:fill="FFFFFF"/>
        <w:spacing w:before="100" w:beforeAutospacing="1" w:after="24" w:line="291" w:lineRule="atLeast"/>
        <w:ind w:left="768"/>
        <w:rPr>
          <w:rFonts w:ascii="Times New Roman" w:hAnsi="Times New Roman" w:cs="Times New Roman"/>
          <w:color w:val="252525"/>
          <w:sz w:val="28"/>
          <w:szCs w:val="28"/>
        </w:rPr>
      </w:pPr>
      <w:r w:rsidRPr="000B541F">
        <w:rPr>
          <w:rFonts w:ascii="Times New Roman" w:hAnsi="Times New Roman" w:cs="Times New Roman"/>
          <w:color w:val="252525"/>
          <w:sz w:val="28"/>
          <w:szCs w:val="28"/>
        </w:rPr>
        <w:t>Театр верховых кукол (перчаточных, гапитно-тростевых и кукол иных конструкций), управляемых снизу. Актёры-кукловоды в театрах этого типа обычно скрыты от зрителей</w:t>
      </w:r>
      <w:r w:rsidRPr="000B541F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hyperlink r:id="rId41" w:tooltip="Ширма" w:history="1">
        <w:r w:rsidRPr="000B541F">
          <w:rPr>
            <w:rStyle w:val="a3"/>
            <w:rFonts w:ascii="Times New Roman" w:hAnsi="Times New Roman" w:cs="Times New Roman"/>
            <w:color w:val="0B0080"/>
            <w:sz w:val="28"/>
            <w:szCs w:val="28"/>
            <w:u w:val="none"/>
          </w:rPr>
          <w:t>ширмой</w:t>
        </w:r>
      </w:hyperlink>
      <w:r w:rsidRPr="000B541F">
        <w:rPr>
          <w:rFonts w:ascii="Times New Roman" w:hAnsi="Times New Roman" w:cs="Times New Roman"/>
          <w:color w:val="252525"/>
          <w:sz w:val="28"/>
          <w:szCs w:val="28"/>
        </w:rPr>
        <w:t>, но бывает и так, что они не скрываются и видны зрителям целиком или на половину своего роста.</w:t>
      </w:r>
    </w:p>
    <w:p w:rsidR="000B541F" w:rsidRPr="000B541F" w:rsidRDefault="000B541F" w:rsidP="000B541F">
      <w:pPr>
        <w:numPr>
          <w:ilvl w:val="0"/>
          <w:numId w:val="2"/>
        </w:numPr>
        <w:shd w:val="clear" w:color="auto" w:fill="FFFFFF"/>
        <w:spacing w:before="100" w:beforeAutospacing="1" w:after="24" w:line="291" w:lineRule="atLeast"/>
        <w:ind w:left="768"/>
        <w:rPr>
          <w:rFonts w:ascii="Times New Roman" w:hAnsi="Times New Roman" w:cs="Times New Roman"/>
          <w:color w:val="252525"/>
          <w:sz w:val="28"/>
          <w:szCs w:val="28"/>
        </w:rPr>
      </w:pPr>
      <w:r w:rsidRPr="000B541F">
        <w:rPr>
          <w:rFonts w:ascii="Times New Roman" w:hAnsi="Times New Roman" w:cs="Times New Roman"/>
          <w:color w:val="252525"/>
          <w:sz w:val="28"/>
          <w:szCs w:val="28"/>
        </w:rPr>
        <w:t>Театр низовых кукол (кукол-марионеток), управляемых сверху с помощью ниток, прутов или проволок. Актёры-кукловоды в театрах этого типа чаще всего тоже скрыты от зрителей, но не ширмой, а верхней занавеской или падугой. В некоторых случаях актёры-кукловоды, как и в театрах верховых кукол, видны зрителям целиком или на половину своего роста.</w:t>
      </w:r>
    </w:p>
    <w:p w:rsidR="000B541F" w:rsidRPr="000B541F" w:rsidRDefault="000B541F" w:rsidP="000B541F">
      <w:pPr>
        <w:numPr>
          <w:ilvl w:val="0"/>
          <w:numId w:val="2"/>
        </w:numPr>
        <w:shd w:val="clear" w:color="auto" w:fill="FFFFFF"/>
        <w:spacing w:before="100" w:beforeAutospacing="1" w:after="24" w:line="291" w:lineRule="atLeast"/>
        <w:ind w:left="768"/>
        <w:rPr>
          <w:rFonts w:ascii="Times New Roman" w:hAnsi="Times New Roman" w:cs="Times New Roman"/>
          <w:color w:val="252525"/>
          <w:sz w:val="28"/>
          <w:szCs w:val="28"/>
        </w:rPr>
      </w:pPr>
      <w:r w:rsidRPr="000B541F">
        <w:rPr>
          <w:rFonts w:ascii="Times New Roman" w:hAnsi="Times New Roman" w:cs="Times New Roman"/>
          <w:color w:val="252525"/>
          <w:sz w:val="28"/>
          <w:szCs w:val="28"/>
        </w:rPr>
        <w:t>Театр срединных кукол, управляемых на уровне актёров-кукловодов. Срединные куклы бывают объёмными, управляемыми актёрами-кукловодами либо со стороны, либо изнутри кукол больших размеров, внутри которых находится актёр-кукловод. К числу срединных кукол относятся, в частности, куклы</w:t>
      </w:r>
      <w:r w:rsidRPr="000B541F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hyperlink r:id="rId42" w:tooltip="Театр теней" w:history="1">
        <w:r w:rsidRPr="000B541F">
          <w:rPr>
            <w:rStyle w:val="a3"/>
            <w:rFonts w:ascii="Times New Roman" w:hAnsi="Times New Roman" w:cs="Times New Roman"/>
            <w:color w:val="0B0080"/>
            <w:sz w:val="28"/>
            <w:szCs w:val="28"/>
            <w:u w:val="none"/>
          </w:rPr>
          <w:t>Театра теней</w:t>
        </w:r>
      </w:hyperlink>
      <w:r w:rsidRPr="000B541F">
        <w:rPr>
          <w:rFonts w:ascii="Times New Roman" w:hAnsi="Times New Roman" w:cs="Times New Roman"/>
          <w:color w:val="252525"/>
          <w:sz w:val="28"/>
          <w:szCs w:val="28"/>
        </w:rPr>
        <w:t>. В таких театрах актёры-кукловоды не видны зрителям, так как находятся за экраном, на который проецируются тени от плоских или не плоских кукол-актёров. В качестве срединных кукол-актёров используются куклы-марионетки, управляемые сзади кукол видимыми или не видимыми зрителям актёрами-кукловодами. Либо перчаточные куклы или куклы-актёры других конструкций. Как это происходит, например, в известной эстрадной миниатюре С. В. Образцова с кукольным малышом по имени Тяпа (перчаточная кукла, надетая на одну руку Образцова) и его отцом, роль которого играет сам Образцов.</w:t>
      </w:r>
    </w:p>
    <w:p w:rsidR="000B541F" w:rsidRPr="000B541F" w:rsidRDefault="000B541F" w:rsidP="000B541F">
      <w:pPr>
        <w:shd w:val="clear" w:color="auto" w:fill="FFFFFF"/>
        <w:spacing w:before="100" w:beforeAutospacing="1" w:after="24" w:line="291" w:lineRule="atLeast"/>
        <w:ind w:left="768"/>
        <w:rPr>
          <w:rFonts w:ascii="Times New Roman" w:hAnsi="Times New Roman" w:cs="Times New Roman"/>
          <w:color w:val="252525"/>
          <w:sz w:val="28"/>
          <w:szCs w:val="28"/>
        </w:rPr>
      </w:pPr>
      <w:r w:rsidRPr="000B541F"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2715912" cy="2172730"/>
            <wp:effectExtent l="19050" t="0" r="8238" b="0"/>
            <wp:docPr id="24" name="Рисунок 23" descr="през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14.bmp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37" cy="21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F" w:rsidRP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color w:val="252525"/>
          <w:sz w:val="28"/>
          <w:szCs w:val="28"/>
        </w:rPr>
      </w:pPr>
      <w:r w:rsidRPr="000B541F">
        <w:rPr>
          <w:color w:val="252525"/>
          <w:sz w:val="28"/>
          <w:szCs w:val="28"/>
        </w:rPr>
        <w:t>В последнее время всё чаще театр кукол представляет собой сценическое взаимодействие актёров-кукловодов с куклами (актёры «играют в открытую», то есть не скрыты от зрителей ширмой или каким-либо иным объектом). В XX веке начало этому взаимодействию положил С. В. Образцов в той самой эстрадной миниатюре, в которой действовали два персонажа: малыш по имени Тяпа и его отец. Но фактически подобные взаимодействия актёров-кукловодов и кукол-актёров привели к размыванию границ между кукольным и не кукольными видами пространственно-временного искусства. Профессиональные кукольники всё же призывают не злоупотреблять «третьим жанром», а использовать в основном выразительные средства, присущие театру кукол.</w:t>
      </w:r>
    </w:p>
    <w:p w:rsidR="000B541F" w:rsidRP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color w:val="252525"/>
          <w:sz w:val="28"/>
          <w:szCs w:val="28"/>
        </w:rPr>
      </w:pPr>
    </w:p>
    <w:p w:rsidR="000B541F" w:rsidRP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b/>
          <w:color w:val="252525"/>
          <w:sz w:val="28"/>
          <w:szCs w:val="28"/>
        </w:rPr>
      </w:pPr>
      <w:r w:rsidRPr="000B541F">
        <w:rPr>
          <w:b/>
          <w:color w:val="252525"/>
          <w:sz w:val="28"/>
          <w:szCs w:val="28"/>
        </w:rPr>
        <w:t>Слайд 13</w:t>
      </w:r>
    </w:p>
    <w:p w:rsidR="000B541F" w:rsidRPr="000B541F" w:rsidRDefault="000B541F" w:rsidP="000B541F">
      <w:pPr>
        <w:pStyle w:val="a4"/>
        <w:shd w:val="clear" w:color="auto" w:fill="FFFFFF"/>
        <w:spacing w:before="120" w:beforeAutospacing="0" w:after="120" w:afterAutospacing="0" w:line="291" w:lineRule="atLeast"/>
        <w:rPr>
          <w:rFonts w:ascii="Arial" w:hAnsi="Arial" w:cs="Arial"/>
          <w:color w:val="252525"/>
          <w:sz w:val="18"/>
          <w:szCs w:val="18"/>
        </w:rPr>
      </w:pPr>
      <w:r>
        <w:rPr>
          <w:rFonts w:ascii="Arial" w:hAnsi="Arial" w:cs="Arial"/>
          <w:noProof/>
          <w:color w:val="252525"/>
          <w:sz w:val="18"/>
          <w:szCs w:val="18"/>
        </w:rPr>
        <w:drawing>
          <wp:inline distT="0" distB="0" distL="0" distR="0">
            <wp:extent cx="3027406" cy="2421925"/>
            <wp:effectExtent l="19050" t="0" r="1544" b="0"/>
            <wp:docPr id="25" name="Рисунок 24" descr="през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15.bmp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196" cy="242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F" w:rsidRDefault="000B541F" w:rsidP="000B541F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0B541F" w:rsidRPr="00DE5B0D" w:rsidRDefault="000B541F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b/>
          <w:sz w:val="28"/>
          <w:szCs w:val="28"/>
        </w:rPr>
      </w:pP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center"/>
        <w:rPr>
          <w:sz w:val="28"/>
          <w:szCs w:val="28"/>
        </w:rPr>
      </w:pPr>
      <w:r w:rsidRPr="00DE5B0D">
        <w:rPr>
          <w:rStyle w:val="a5"/>
          <w:sz w:val="28"/>
          <w:szCs w:val="28"/>
          <w:bdr w:val="none" w:sz="0" w:space="0" w:color="auto" w:frame="1"/>
        </w:rPr>
        <w:t>III. Практическая часть.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 xml:space="preserve">2.Кукольный театр. Инсценирование </w:t>
      </w:r>
      <w:r w:rsidR="004C55B7" w:rsidRPr="00DE5B0D">
        <w:rPr>
          <w:sz w:val="28"/>
          <w:szCs w:val="28"/>
        </w:rPr>
        <w:t xml:space="preserve">русской народной </w:t>
      </w:r>
      <w:r w:rsidRPr="00DE5B0D">
        <w:rPr>
          <w:sz w:val="28"/>
          <w:szCs w:val="28"/>
        </w:rPr>
        <w:t>с</w:t>
      </w:r>
      <w:r w:rsidR="004C55B7" w:rsidRPr="00DE5B0D">
        <w:rPr>
          <w:sz w:val="28"/>
          <w:szCs w:val="28"/>
        </w:rPr>
        <w:t>казки «Колобок</w:t>
      </w:r>
      <w:r w:rsidRPr="00DE5B0D">
        <w:rPr>
          <w:sz w:val="28"/>
          <w:szCs w:val="28"/>
        </w:rPr>
        <w:t>».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(1 группа актеров готовится к выступлению, а с остальными проводится беседа)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lastRenderedPageBreak/>
        <w:t xml:space="preserve">Сегодня мы с вами приглашены в настоящий кукольный театр. Наша творческая группа подготовила инсценировку по </w:t>
      </w:r>
      <w:r w:rsidR="00155C2B" w:rsidRPr="00DE5B0D">
        <w:rPr>
          <w:sz w:val="28"/>
          <w:szCs w:val="28"/>
        </w:rPr>
        <w:t>русской народной сказке</w:t>
      </w:r>
      <w:r w:rsidRPr="00DE5B0D">
        <w:rPr>
          <w:sz w:val="28"/>
          <w:szCs w:val="28"/>
        </w:rPr>
        <w:t xml:space="preserve"> «</w:t>
      </w:r>
      <w:r w:rsidR="00155C2B" w:rsidRPr="00DE5B0D">
        <w:rPr>
          <w:sz w:val="28"/>
          <w:szCs w:val="28"/>
        </w:rPr>
        <w:t>Колобок</w:t>
      </w:r>
      <w:r w:rsidR="000B541F">
        <w:rPr>
          <w:sz w:val="28"/>
          <w:szCs w:val="28"/>
        </w:rPr>
        <w:t xml:space="preserve">» (Приложение 1) </w:t>
      </w:r>
      <w:r w:rsidR="00155C2B" w:rsidRPr="00DE5B0D">
        <w:rPr>
          <w:sz w:val="28"/>
          <w:szCs w:val="28"/>
        </w:rPr>
        <w:t>которую ребята показали на муниципальном экологическом форуме «</w:t>
      </w:r>
      <w:r w:rsidR="00155C2B" w:rsidRPr="00DE5B0D">
        <w:rPr>
          <w:sz w:val="28"/>
          <w:szCs w:val="28"/>
          <w:lang w:val="en-US"/>
        </w:rPr>
        <w:t>Greenway</w:t>
      </w:r>
      <w:r w:rsidR="00155C2B" w:rsidRPr="00DE5B0D">
        <w:rPr>
          <w:sz w:val="28"/>
          <w:szCs w:val="28"/>
        </w:rPr>
        <w:t xml:space="preserve">», где заняли </w:t>
      </w:r>
      <w:r w:rsidR="00155C2B" w:rsidRPr="00DE5B0D">
        <w:rPr>
          <w:sz w:val="28"/>
          <w:szCs w:val="28"/>
          <w:lang w:val="en-US"/>
        </w:rPr>
        <w:t>III</w:t>
      </w:r>
      <w:r w:rsidR="00155C2B" w:rsidRPr="00DE5B0D">
        <w:rPr>
          <w:sz w:val="28"/>
          <w:szCs w:val="28"/>
        </w:rPr>
        <w:t xml:space="preserve"> место, это их первая работа (дебют) в качестве актеров театра кукол.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Посмотрим, что было подготовлено ребятами (ширма, куклы готовые, декорации</w:t>
      </w:r>
      <w:r w:rsidR="00155C2B" w:rsidRPr="00DE5B0D">
        <w:rPr>
          <w:sz w:val="28"/>
          <w:szCs w:val="28"/>
        </w:rPr>
        <w:t xml:space="preserve">). </w:t>
      </w:r>
      <w:r w:rsidRPr="00DE5B0D">
        <w:rPr>
          <w:sz w:val="28"/>
          <w:szCs w:val="28"/>
        </w:rPr>
        <w:t>А как должны вести себя зрители во время представления?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Итак, смотрим внимательно представление, а затем скажите, кто из героев вам больше всего понравился.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Тишина в зале, представление начинается…(показ)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 xml:space="preserve">3. Показ драматического театра. </w:t>
      </w:r>
      <w:r w:rsidR="00155C2B" w:rsidRPr="00DE5B0D">
        <w:rPr>
          <w:sz w:val="28"/>
          <w:szCs w:val="28"/>
        </w:rPr>
        <w:t>Отрывок из сказки «Морозко»</w:t>
      </w:r>
      <w:r w:rsidR="000B541F">
        <w:rPr>
          <w:sz w:val="28"/>
          <w:szCs w:val="28"/>
        </w:rPr>
        <w:t xml:space="preserve"> (Приложение 2)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(2 группа актеров готовится к выступлению, а с остальными проводится беседа)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О чем эта сказка?  Какой из героев вам больше понравился и почему? В чем основное отличие драматического театра от кукольного? Отличаются ли правила поведения зрителей в драматическом театре?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Итак, мы оказались  в драматическом театре. Тишина…(показ)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center"/>
        <w:rPr>
          <w:sz w:val="28"/>
          <w:szCs w:val="28"/>
        </w:rPr>
      </w:pPr>
      <w:r w:rsidRPr="00DE5B0D">
        <w:rPr>
          <w:rStyle w:val="a5"/>
          <w:sz w:val="28"/>
          <w:szCs w:val="28"/>
          <w:bdr w:val="none" w:sz="0" w:space="0" w:color="auto" w:frame="1"/>
        </w:rPr>
        <w:t>IV. Заключительная часть: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1.Анализ выступлений воспитанников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Скажите, выступление какой группы вам понравилось больше и почему? Что бы вы добавили, изменили?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Чем интересен театр драматический? Кукольный? Какой вам нравится больше и почему?</w:t>
      </w:r>
    </w:p>
    <w:p w:rsidR="00155C2B" w:rsidRPr="00DE5B0D" w:rsidRDefault="00155C2B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 xml:space="preserve">Попросим Музу обобщить вместе с нами, то что мы только что произнесли. </w:t>
      </w:r>
      <w:r w:rsidRPr="00DE5B0D">
        <w:rPr>
          <w:b/>
          <w:sz w:val="28"/>
          <w:szCs w:val="28"/>
        </w:rPr>
        <w:t>Слайд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2. Подведение итогов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О каких театрах вы узнали? Скажите, пожалуйста, для чего нам нужен театр?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Всем большое спасибо! До свидания!</w:t>
      </w:r>
    </w:p>
    <w:p w:rsidR="00971588" w:rsidRPr="00DE5B0D" w:rsidRDefault="00971588" w:rsidP="00DE5B0D">
      <w:pPr>
        <w:pStyle w:val="3"/>
        <w:shd w:val="clear" w:color="auto" w:fill="FFFFFF"/>
        <w:spacing w:before="130" w:beforeAutospacing="0" w:after="26" w:afterAutospacing="0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4. СПИСОК ЛИТЕРАТУРЫ ДЛЯ ПЕДАГОГА: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1. Театр, где играют дети. Под ред. А.Б. Никитиной. – М., 2001.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2.  Брызгалова А.Н. Театрально-игровая деятельность дошкольников. – Минск, 2006.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3. Антипина А.Е. Театрализованная деятельность в детском саду. – М., 2006.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4. Генералова И.А. Театр. Пособие для дополнительного образования. – М., 2004.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5. Театрализованные игры для младших школьников/ Составитель Р.В.Димитренко – Волгоград, 2006.</w:t>
      </w:r>
    </w:p>
    <w:p w:rsidR="00971588" w:rsidRPr="00DE5B0D" w:rsidRDefault="00971588" w:rsidP="00DE5B0D">
      <w:pPr>
        <w:pStyle w:val="3"/>
        <w:shd w:val="clear" w:color="auto" w:fill="FFFFFF"/>
        <w:spacing w:before="130" w:beforeAutospacing="0" w:after="26" w:afterAutospacing="0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5. СПИСОК ЛИТЕРАТУРЫ ДЛЯ ДЕТЕЙ: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1. Иванова О.В. Театрализованные праздники для дошколят и младших школьников. Глава «Давай поиграем в театр» – Ростов-на-дону, 2004.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t>2. Крылов И.А. Басни. – М., 2000.</w:t>
      </w:r>
    </w:p>
    <w:p w:rsidR="00971588" w:rsidRPr="00DE5B0D" w:rsidRDefault="00971588" w:rsidP="00DE5B0D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sz w:val="28"/>
          <w:szCs w:val="28"/>
        </w:rPr>
      </w:pPr>
      <w:r w:rsidRPr="00DE5B0D">
        <w:rPr>
          <w:sz w:val="28"/>
          <w:szCs w:val="28"/>
        </w:rPr>
        <w:lastRenderedPageBreak/>
        <w:t>3. Генералова И.А. Театр. Пособие для дополнительного образования. – М., 2004.</w:t>
      </w:r>
    </w:p>
    <w:p w:rsidR="00DE5B0D" w:rsidRDefault="00DE5B0D" w:rsidP="00971588">
      <w:pPr>
        <w:pStyle w:val="3"/>
        <w:shd w:val="clear" w:color="auto" w:fill="FFFFFF"/>
        <w:spacing w:before="130" w:beforeAutospacing="0" w:after="26" w:afterAutospacing="0"/>
        <w:rPr>
          <w:rFonts w:ascii="Trebuchet MS" w:hAnsi="Trebuchet MS"/>
          <w:color w:val="601802"/>
          <w:sz w:val="25"/>
          <w:szCs w:val="25"/>
        </w:rPr>
      </w:pPr>
    </w:p>
    <w:p w:rsidR="00971588" w:rsidRPr="000B541F" w:rsidRDefault="00971588" w:rsidP="000B541F">
      <w:pPr>
        <w:pStyle w:val="3"/>
        <w:shd w:val="clear" w:color="auto" w:fill="FFFFFF"/>
        <w:spacing w:before="130" w:beforeAutospacing="0" w:after="26" w:afterAutospacing="0"/>
        <w:jc w:val="right"/>
        <w:rPr>
          <w:sz w:val="24"/>
          <w:szCs w:val="24"/>
        </w:rPr>
      </w:pPr>
      <w:r w:rsidRPr="000B541F">
        <w:rPr>
          <w:sz w:val="24"/>
          <w:szCs w:val="24"/>
        </w:rPr>
        <w:t>ПРИЛОЖЕНИЕ</w:t>
      </w:r>
      <w:r w:rsidR="000B541F" w:rsidRPr="000B541F">
        <w:rPr>
          <w:sz w:val="24"/>
          <w:szCs w:val="24"/>
        </w:rPr>
        <w:t xml:space="preserve"> 1</w:t>
      </w:r>
    </w:p>
    <w:p w:rsidR="00971588" w:rsidRPr="000B541F" w:rsidRDefault="00155C2B" w:rsidP="00971588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rStyle w:val="a5"/>
          <w:color w:val="000000"/>
          <w:bdr w:val="none" w:sz="0" w:space="0" w:color="auto" w:frame="1"/>
        </w:rPr>
      </w:pPr>
      <w:r w:rsidRPr="000B541F">
        <w:rPr>
          <w:rStyle w:val="a5"/>
          <w:color w:val="000000"/>
          <w:bdr w:val="none" w:sz="0" w:space="0" w:color="auto" w:frame="1"/>
        </w:rPr>
        <w:t>Колобок</w:t>
      </w:r>
    </w:p>
    <w:p w:rsidR="00155C2B" w:rsidRPr="000B541F" w:rsidRDefault="00155C2B" w:rsidP="00155C2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Действующие лица и исполнители :</w:t>
      </w:r>
    </w:p>
    <w:p w:rsidR="00155C2B" w:rsidRPr="000B541F" w:rsidRDefault="00155C2B" w:rsidP="00155C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2 скомороха</w:t>
      </w:r>
    </w:p>
    <w:p w:rsidR="00155C2B" w:rsidRPr="000B541F" w:rsidRDefault="00155C2B" w:rsidP="00155C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Дед</w:t>
      </w:r>
    </w:p>
    <w:p w:rsidR="00155C2B" w:rsidRPr="000B541F" w:rsidRDefault="00155C2B" w:rsidP="00155C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Старуха</w:t>
      </w:r>
    </w:p>
    <w:p w:rsidR="00155C2B" w:rsidRPr="000B541F" w:rsidRDefault="00155C2B" w:rsidP="00155C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Заяц</w:t>
      </w:r>
    </w:p>
    <w:p w:rsidR="00155C2B" w:rsidRPr="000B541F" w:rsidRDefault="00155C2B" w:rsidP="00155C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Волк</w:t>
      </w:r>
    </w:p>
    <w:p w:rsidR="00155C2B" w:rsidRPr="000B541F" w:rsidRDefault="00155C2B" w:rsidP="00155C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Медведь</w:t>
      </w:r>
    </w:p>
    <w:p w:rsidR="00155C2B" w:rsidRPr="000B541F" w:rsidRDefault="00155C2B" w:rsidP="00155C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Лиса</w:t>
      </w:r>
    </w:p>
    <w:p w:rsidR="00155C2B" w:rsidRPr="000B541F" w:rsidRDefault="00155C2B" w:rsidP="00155C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Колобок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скоморох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Собирайтесь, добры люди!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Представление здесь будет!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скоморох: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Здравствуйте, гости дорогие!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Да вы, хозяева родные!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скоморох: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Здоровья вам, да удали! 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Терпения и радости.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сказочку послушать не желаете?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где послушать, там и посмотреть.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сказка наша не простая,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Хоть всем знакомая такая.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скоморох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Отгадайте- ка загадку: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Покатился без оглядки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Через поле и лесок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Наш румяный ……колобок.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скоморох: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Сказка – ложь, да в ней намёк,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Посмотри и сам поймёшь.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Скоморохи убегают. Появляется дед.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Дед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Вишь, дымок с трубы идёт?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То старуха колобок мне сегодня испечёт.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сусекам поскребла, по амбарам помела –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Аккурат на колобок там мучицы-то нашла.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то всё с утра мне пела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Мол, муки то, нет, старой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Ух, а запах-то какой!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Старуха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Всё, готово, испекла!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Остудим, будет нам еда.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Дед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хорош-то, а пригож. Так и съел бы!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Старуха : -Ну, не трожь!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Дед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 не трону, не боись.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Ох, румяный! Ну держись!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Перекатывает колобок в руках, но он падает и катится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Дед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безрукий, непутёвый!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Стой, куда ты, погоди!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Старуха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 держи его, держи!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Дед : - Ой, лови его, лови!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Бесполезно, не догоним 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Силы, мать, уже не те.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Старуха: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, допрыгался, чертяка.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Говорила ведь, не трожь!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Дед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же делать? Можь вернётся?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Погуляет и придёт.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Старуха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Нет, старик, он не вернётся.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Посмотри, как он хорош!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Дед 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Ладно, бабка, не горюй!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Да не плачь ты, ради Бога 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О-хо-хо ! Пойдём домой!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Скоморохи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1 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–Плачет баба, плачет дед,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Колобка и следа нет,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2 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Покатился по дорожке,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догонят резвы ножки.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Покатился без оглядки,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Засверкали только пятки.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Через поле и лесок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Наш румяный колобок.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 сцене появляются деревья, изображая лес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1 скоморох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скоро сказка сказывается, а скоро главное случается.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Появляется заяц, голова забинтована, лапы перевязаны 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Заяц: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Ох-ох-ох! Не дай Бог!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за запах аппетитный?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Колобок?! Так поедим!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Стой, ни с места!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Ох-ох-ох! ( стонет)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 чего это, косой?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побитый, и хромой?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Заяц :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Попрошу не обзываться!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косой ты знаешь кто?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Уж не я ли?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Заяц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Нет, не ты!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лес наш сказочный вчера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Прибегала детвора,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Ели, пили танцевали,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Три березки поломали!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потом устали дети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собралися домой,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Только мусор напоследок не убрали за собой!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город дети поленились 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Пакет тяжелый унести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нашли себе забаву,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Стрелять бутылками в кусты!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бока мне и помяли,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тех кустах ведь я лежал,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лисы я еле-еле в лес подальше убежал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беда! А что потом?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Заяц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Что? Ты даже не поверишь!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Мусор, грязь, осколки, банки,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Целлофан, бумага, склянки.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Это ж надо только думать!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Это разве были люди?!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Ведь поранятся зверята,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Несмышленые ребята.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Ты катись-ка дальше, друг,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Всех предупреди вокруг.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скоморох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Покатился без оглядки наш румяный колобок,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навстречу ему ….волк.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Здравствуй, серый!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Аль не рад?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 – у- у ! Что-то ты волочишь ноги?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Довели тебя тревоги?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верно, колобок, круглый и румяный бок.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Был я резвым и весёлым,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Добывал я пищу сам,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Резво бегал по лесам!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Дёрнул чёрт связаться с ним!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кем?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 с бараном, что стащил.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барашек тот гулял 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лугам, да по полям.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траву на тех полях 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Посыпают с самолёта,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Обрабатывают что- то.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Гербициды, пестициды…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Вобщем, химия одна.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Ну, а дальше то чего?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Всё тебе чего, чего!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Съел того барашка я,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Обглодал всего и вот…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Живот пучит, лапы крючит,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Зубы сводит, череп рвёт.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Всё - лечиться надо мне.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поляне дальше травка есть,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Быстрей ее мне надо съесть,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Ле-кар-ствен-ная!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 лечись, волк, поскорее,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Впредь же будь теперь умнее.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поляне аккуратней: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Там бутылки, банки, склянки,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Себе лапы не порежь.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спасибо, круглый бок.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Ну, катись и будь здоров!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тебе здоровья тоже.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творится-то! О, Боже!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скоморох: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Покатился Колобок, Волку он уже помог.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Помогать не стыдно ведь.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Глянь, сюда идёт … медведь.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Здравствуй, Миша-Генерал!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Тоже что ли захворал?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Медведь: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Здравствуй, здравствуй, Колобок,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Круглый и румяный бок!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Я, друг мой, не заболел,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в своём родном лесу 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Чуть живьём, брат, не сгорел.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же, Миша, так случилось?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Правило-то надо знать,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в лесу нельзя медведям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Ведь со спичками играть.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Медведь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 не я! Я что уж, глупый,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Чтобы спичками шалить?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Шёл грибник, окурок бросил,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Ума нет, чтоб потушить!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Вспыхнул лес, трещал валежник,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Еле ноги я унёс, а хотел берлогу строить, да…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бедою не поспорить.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Птичек жалко, жалко белок, а ежата …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Вот беда..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Ой-ой-ой ! Вот уж беда!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Чем помочь такому горю?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в соседнем-то околке,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Под большой ветвистой ёлкой,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Места разве не найдёшь?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Медведь: - Ты о чём, румяный бок?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Нет околка, изрубили.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Ёлок тоже нет- спилили.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за люди, не пойму 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Сеют лишь одну беду!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Ну, счастливо, Колобок,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скучай и будь здоров!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Ох, ох, ох ! Да что тут скажешь?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Появляются Скоморохи. Второй – плачет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скоморох: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 чего?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скоморох: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Животных жалко!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скоморох: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 нельзя, брат, унывать,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Будем сказку продолжать 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скоморох: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Покатился Колобок,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Дует в спину ветерок.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ж, катись, коль не сидится,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Глянь, сюда бежит лисица.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Ба! Лисица! Вот так диво!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Ты куда это спешишь?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меня и не глядишь!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узнала что ль меня?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по коробу скребён,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амбару я метён,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сметанке я замешан,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окошке остужён.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от бабушки ушёл,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от дедушки ушёл.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Вот плутовка, во даёт,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Колобка не узнаёт.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Лиса: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Колобков уже не ем,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диете я теперь!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не то давно бы съела,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Да боюсь полнеть не в меру.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Ты в магазине не бывал,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Курочки там не видал?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лесу птиц совсем не стало,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чуть-чуть оголодала.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 в сельмаге не бывал,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от бабки-то слыхал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Разговор её с соседкой, 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лежат, мол, год как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лавке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Ножки Буша на прилавке.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Лиса: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Издеваться! Как так можно!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Есть их даже невозможно!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Нет ни запаха, ни вкуса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губи ты мою душу 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каждым днём в лесу всё хуже,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Потравили даже лужи.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Страшно воду пить в реке,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Жизни нет зверью нигде!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Колобок: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Нет, не зря я совершил прогулку эту!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Леса без птиц,*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земли без воды.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Всё меньше окружающей природы,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Всё больше окружающей среды!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Выходят все звери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…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Заяц: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это страшно –**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Умиранье рода,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Всех поголовно, всех до одного.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Когда опустошённая природа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Уже не в силах сделать ничего!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поползет проказа запустенья,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пересохнут ниточки воды,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птицы вымрут,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падут растенья,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зверь не обойдёт своей беды.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Медведь :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сколько тут корысти не ищи ты,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Какой ты отговоркой не владей,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Земля защиты требует, защиты.</w:t>
      </w: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Она спасенья просит у людей!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Животные уходят. На ширме скоморохи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Скоморох1. Сказка эта «Колобок» давно на свете уж живет, и знайте взрослые всегда, ее любила детвора. </w:t>
      </w:r>
    </w:p>
    <w:p w:rsidR="00155C2B" w:rsidRPr="000B541F" w:rsidRDefault="00155C2B" w:rsidP="00155C2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Скоморох2.Так пусть же дети верят в сказку и приходя в лес, как домой, любуются они природой, не окружающей средой!</w:t>
      </w:r>
    </w:p>
    <w:p w:rsidR="000B541F" w:rsidRDefault="000B541F" w:rsidP="000B54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B541F" w:rsidRDefault="000B541F" w:rsidP="000B54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5C2B" w:rsidRPr="000B541F" w:rsidRDefault="000B541F" w:rsidP="000B541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B541F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155C2B" w:rsidRPr="000B541F" w:rsidRDefault="000B541F" w:rsidP="000B541F">
      <w:pPr>
        <w:pStyle w:val="a4"/>
        <w:shd w:val="clear" w:color="auto" w:fill="FFFFFF"/>
        <w:spacing w:before="0" w:beforeAutospacing="0" w:after="0" w:afterAutospacing="0"/>
        <w:ind w:firstLine="259"/>
        <w:jc w:val="center"/>
        <w:rPr>
          <w:color w:val="000000"/>
        </w:rPr>
      </w:pPr>
      <w:r w:rsidRPr="000B541F">
        <w:rPr>
          <w:color w:val="000000"/>
        </w:rPr>
        <w:t>«</w:t>
      </w:r>
      <w:r w:rsidR="00155C2B" w:rsidRPr="000B541F">
        <w:rPr>
          <w:color w:val="000000"/>
        </w:rPr>
        <w:t>Морозко</w:t>
      </w:r>
      <w:r w:rsidRPr="000B541F">
        <w:rPr>
          <w:color w:val="000000"/>
        </w:rPr>
        <w:t>»</w:t>
      </w:r>
    </w:p>
    <w:p w:rsidR="000B541F" w:rsidRPr="000B541F" w:rsidRDefault="000B541F" w:rsidP="000B541F">
      <w:pPr>
        <w:pStyle w:val="a4"/>
        <w:shd w:val="clear" w:color="auto" w:fill="FFFFFF"/>
        <w:spacing w:before="0" w:beforeAutospacing="0" w:after="0" w:afterAutospacing="0"/>
        <w:ind w:firstLine="259"/>
        <w:jc w:val="center"/>
        <w:rPr>
          <w:color w:val="000000"/>
        </w:rPr>
      </w:pPr>
    </w:p>
    <w:p w:rsidR="00DE5B0D" w:rsidRPr="000B541F" w:rsidRDefault="00DE5B0D" w:rsidP="00971588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color w:val="000000"/>
        </w:rPr>
      </w:pPr>
      <w:r w:rsidRPr="000B541F">
        <w:rPr>
          <w:color w:val="000000"/>
        </w:rPr>
        <w:t>Действующие лица и исполнители</w:t>
      </w:r>
    </w:p>
    <w:p w:rsidR="00DE5B0D" w:rsidRPr="000B541F" w:rsidRDefault="00DE5B0D" w:rsidP="00971588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color w:val="000000"/>
        </w:rPr>
      </w:pPr>
      <w:r w:rsidRPr="000B541F">
        <w:rPr>
          <w:color w:val="000000"/>
        </w:rPr>
        <w:t>Настенька</w:t>
      </w:r>
    </w:p>
    <w:p w:rsidR="00DE5B0D" w:rsidRPr="000B541F" w:rsidRDefault="00DE5B0D" w:rsidP="00971588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color w:val="000000"/>
        </w:rPr>
      </w:pPr>
      <w:r w:rsidRPr="000B541F">
        <w:rPr>
          <w:color w:val="000000"/>
        </w:rPr>
        <w:t>Старуха</w:t>
      </w:r>
    </w:p>
    <w:p w:rsidR="00DE5B0D" w:rsidRPr="000B541F" w:rsidRDefault="00DE5B0D" w:rsidP="00971588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color w:val="000000"/>
        </w:rPr>
      </w:pPr>
      <w:r w:rsidRPr="000B541F">
        <w:rPr>
          <w:color w:val="000000"/>
        </w:rPr>
        <w:t>Иван</w:t>
      </w:r>
    </w:p>
    <w:p w:rsidR="00DE5B0D" w:rsidRPr="000B541F" w:rsidRDefault="00DE5B0D" w:rsidP="00971588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color w:val="000000"/>
        </w:rPr>
      </w:pPr>
      <w:r w:rsidRPr="000B541F">
        <w:rPr>
          <w:color w:val="000000"/>
        </w:rPr>
        <w:t>Три девицы</w:t>
      </w:r>
    </w:p>
    <w:p w:rsidR="00DE5B0D" w:rsidRPr="000B541F" w:rsidRDefault="00DE5B0D" w:rsidP="00971588">
      <w:pPr>
        <w:pStyle w:val="a4"/>
        <w:shd w:val="clear" w:color="auto" w:fill="FFFFFF"/>
        <w:spacing w:before="0" w:beforeAutospacing="0" w:after="0" w:afterAutospacing="0"/>
        <w:ind w:firstLine="259"/>
        <w:jc w:val="both"/>
        <w:rPr>
          <w:color w:val="000000"/>
        </w:rPr>
      </w:pPr>
      <w:r w:rsidRPr="000B541F">
        <w:rPr>
          <w:color w:val="000000"/>
        </w:rPr>
        <w:t>Старичок Боровичок</w:t>
      </w:r>
    </w:p>
    <w:p w:rsidR="00DE5B0D" w:rsidRDefault="00DE5B0D" w:rsidP="00DE5B0D">
      <w:pPr>
        <w:pStyle w:val="a4"/>
        <w:shd w:val="clear" w:color="auto" w:fill="FFFFFF"/>
        <w:spacing w:before="0" w:beforeAutospacing="0" w:after="0" w:afterAutospacing="0"/>
        <w:ind w:firstLine="259"/>
        <w:rPr>
          <w:rFonts w:ascii="Arial" w:hAnsi="Arial" w:cs="Arial"/>
          <w:color w:val="000000"/>
          <w:sz w:val="20"/>
          <w:szCs w:val="20"/>
        </w:rPr>
      </w:pPr>
      <w:r w:rsidRPr="000B541F">
        <w:rPr>
          <w:color w:val="2A2A2A"/>
        </w:rPr>
        <w:t>Играет песня о сказке.</w:t>
      </w:r>
      <w:r w:rsidRPr="000B541F">
        <w:rPr>
          <w:color w:val="2A2A2A"/>
        </w:rPr>
        <w:br/>
        <w:t>На сцене звучит голос: Добрый день гости званные, да желанные. </w:t>
      </w:r>
      <w:r w:rsidRPr="000B541F">
        <w:rPr>
          <w:color w:val="2A2A2A"/>
        </w:rPr>
        <w:br/>
        <w:t>Рады видеть вас в нашем тереме.</w:t>
      </w:r>
      <w:r w:rsidRPr="000B541F">
        <w:rPr>
          <w:color w:val="2A2A2A"/>
        </w:rPr>
        <w:br/>
        <w:t>Снова сказка к нам в гости стучится,</w:t>
      </w:r>
      <w:r w:rsidRPr="000B541F">
        <w:rPr>
          <w:color w:val="2A2A2A"/>
        </w:rPr>
        <w:br/>
        <w:t>Приглашает друзей Новый Год!</w:t>
      </w:r>
      <w:r w:rsidRPr="000B541F">
        <w:rPr>
          <w:color w:val="2A2A2A"/>
        </w:rPr>
        <w:br/>
        <w:t>В сказке всякое может случиться,</w:t>
      </w:r>
      <w:r w:rsidRPr="000B541F">
        <w:rPr>
          <w:color w:val="2A2A2A"/>
        </w:rPr>
        <w:br/>
        <w:t>Мы не знаем всего наперед.</w:t>
      </w:r>
      <w:r w:rsidRPr="000B541F">
        <w:rPr>
          <w:color w:val="2A2A2A"/>
        </w:rPr>
        <w:br/>
        <w:t>Вновь над сказкой смеемся и плачем, что там будет в туманной дали?</w:t>
      </w:r>
      <w:r w:rsidRPr="000B541F">
        <w:rPr>
          <w:color w:val="2A2A2A"/>
        </w:rPr>
        <w:br/>
        <w:t>Может все обернуться иначе,</w:t>
      </w:r>
      <w:r w:rsidRPr="000B541F">
        <w:rPr>
          <w:color w:val="2A2A2A"/>
        </w:rPr>
        <w:br/>
        <w:t>Повнимательней сказку смотри!</w:t>
      </w:r>
      <w:r w:rsidRPr="000B541F">
        <w:rPr>
          <w:color w:val="2A2A2A"/>
        </w:rPr>
        <w:br/>
      </w:r>
      <w:r w:rsidRPr="000B541F">
        <w:rPr>
          <w:color w:val="2A2A2A"/>
        </w:rPr>
        <w:br/>
        <w:t>СЦЕНА 1</w:t>
      </w:r>
      <w:r w:rsidRPr="000B541F">
        <w:rPr>
          <w:color w:val="2A2A2A"/>
        </w:rPr>
        <w:br/>
      </w:r>
      <w:r w:rsidRPr="000B541F">
        <w:rPr>
          <w:color w:val="2A2A2A"/>
        </w:rPr>
        <w:br/>
        <w:t>Старуха: Настенька! Настенька!( Выходит на сцену. Настенька вяжет ).</w:t>
      </w:r>
      <w:r w:rsidRPr="000B541F">
        <w:rPr>
          <w:color w:val="2A2A2A"/>
        </w:rPr>
        <w:br/>
        <w:t>Ты что же это, сладенькая, делаешь?</w:t>
      </w:r>
      <w:r w:rsidRPr="000B541F">
        <w:rPr>
          <w:color w:val="2A2A2A"/>
        </w:rPr>
        <w:br/>
        <w:t>Настенька: Марфушеньке чулки вяжу. Вы же сами приказали.</w:t>
      </w:r>
      <w:r w:rsidRPr="000B541F">
        <w:rPr>
          <w:color w:val="2A2A2A"/>
        </w:rPr>
        <w:br/>
        <w:t>Старуха: Вязать приказала, а вот спицами стучать, медовенькая, не приказывала. Марфушеньку-душеньку разбудишь.</w:t>
      </w:r>
      <w:r w:rsidRPr="000B541F">
        <w:rPr>
          <w:color w:val="2A2A2A"/>
        </w:rPr>
        <w:br/>
        <w:t>Настенька: Неужто и через стенку слышно?</w:t>
      </w:r>
      <w:r w:rsidRPr="000B541F">
        <w:rPr>
          <w:color w:val="2A2A2A"/>
        </w:rPr>
        <w:br/>
        <w:t>Старуха: А как же не слышно? Это ты, кобылица, за день намаешься спишь, не просыпаешься. А Марфушенька-душенька целый день продремала, хребта не ломала. Теперь она от самого бесшумного шороха проснуться может. Вот тут, сладенькая, и вязать будешь. Месяц светит ярко и не слышно, и не жарко (уходит). </w:t>
      </w:r>
      <w:r w:rsidRPr="000B541F">
        <w:rPr>
          <w:color w:val="2A2A2A"/>
        </w:rPr>
        <w:br/>
        <w:t>Звучит голос: Жили-были старик со старухой. И было у них две дочки.</w:t>
      </w:r>
      <w:r w:rsidRPr="000B541F">
        <w:rPr>
          <w:color w:val="2A2A2A"/>
        </w:rPr>
        <w:br/>
      </w:r>
      <w:r w:rsidRPr="000B541F">
        <w:rPr>
          <w:color w:val="2A2A2A"/>
        </w:rPr>
        <w:br/>
        <w:t>СЦЕНА 2</w:t>
      </w:r>
      <w:r w:rsidRPr="000B541F">
        <w:rPr>
          <w:color w:val="2A2A2A"/>
        </w:rPr>
        <w:br/>
      </w:r>
      <w:r w:rsidRPr="000B541F">
        <w:rPr>
          <w:color w:val="2A2A2A"/>
        </w:rPr>
        <w:br/>
        <w:t>(На сцене три девушки поют)</w:t>
      </w:r>
      <w:r w:rsidRPr="000B541F">
        <w:rPr>
          <w:color w:val="2A2A2A"/>
        </w:rPr>
        <w:br/>
      </w:r>
      <w:r w:rsidRPr="000B541F">
        <w:rPr>
          <w:color w:val="2A2A2A"/>
        </w:rPr>
        <w:br/>
        <w:t>1. Ох, ты, Ванюшка-Иван,</w:t>
      </w:r>
      <w:r w:rsidRPr="000B541F">
        <w:rPr>
          <w:color w:val="2A2A2A"/>
        </w:rPr>
        <w:br/>
        <w:t>Подойди к калиточке</w:t>
      </w:r>
      <w:r w:rsidRPr="000B541F">
        <w:rPr>
          <w:color w:val="2A2A2A"/>
        </w:rPr>
        <w:br/>
        <w:t>На ней новый сарафан</w:t>
      </w:r>
      <w:r w:rsidRPr="000B541F">
        <w:rPr>
          <w:color w:val="2A2A2A"/>
        </w:rPr>
        <w:br/>
        <w:t>Шёлковые ниточки.</w:t>
      </w:r>
      <w:r w:rsidRPr="000B541F">
        <w:rPr>
          <w:color w:val="2A2A2A"/>
        </w:rPr>
        <w:br/>
      </w:r>
      <w:r w:rsidRPr="000B541F">
        <w:rPr>
          <w:color w:val="2A2A2A"/>
        </w:rPr>
        <w:br/>
        <w:t>2. Ваня, Ваня посиди</w:t>
      </w:r>
      <w:r w:rsidRPr="000B541F">
        <w:rPr>
          <w:color w:val="2A2A2A"/>
        </w:rPr>
        <w:br/>
        <w:t>Подожди немножечко,</w:t>
      </w:r>
      <w:r w:rsidRPr="000B541F">
        <w:rPr>
          <w:color w:val="2A2A2A"/>
        </w:rPr>
        <w:br/>
        <w:t>Мимо дома не ходи</w:t>
      </w:r>
      <w:r w:rsidRPr="000B541F">
        <w:rPr>
          <w:color w:val="2A2A2A"/>
        </w:rPr>
        <w:br/>
        <w:t>Загляни в окошечко</w:t>
      </w:r>
      <w:r w:rsidRPr="000B541F">
        <w:rPr>
          <w:color w:val="2A2A2A"/>
        </w:rPr>
        <w:br/>
      </w:r>
      <w:r w:rsidRPr="000B541F">
        <w:rPr>
          <w:color w:val="2A2A2A"/>
        </w:rPr>
        <w:br/>
        <w:t>3. Не ходи Иван далечко</w:t>
      </w:r>
      <w:r w:rsidRPr="000B541F">
        <w:rPr>
          <w:color w:val="2A2A2A"/>
        </w:rPr>
        <w:br/>
        <w:t>Сядем рядом на крылечко</w:t>
      </w:r>
      <w:r w:rsidRPr="000B541F">
        <w:rPr>
          <w:color w:val="2A2A2A"/>
        </w:rPr>
        <w:br/>
        <w:t>Яблочко отведай</w:t>
      </w:r>
      <w:r w:rsidRPr="000B541F">
        <w:rPr>
          <w:color w:val="2A2A2A"/>
        </w:rPr>
        <w:br/>
        <w:t>С нами побеседуй.</w:t>
      </w:r>
      <w:r w:rsidRPr="000B541F">
        <w:rPr>
          <w:color w:val="2A2A2A"/>
        </w:rPr>
        <w:br/>
      </w:r>
      <w:r w:rsidRPr="000B541F">
        <w:rPr>
          <w:color w:val="2A2A2A"/>
        </w:rPr>
        <w:br/>
        <w:t>Иван: Не о чем мне с вами беседовать.</w:t>
      </w:r>
      <w:r w:rsidRPr="000B541F">
        <w:rPr>
          <w:color w:val="2A2A2A"/>
        </w:rPr>
        <w:br/>
        <w:t>1: Далеко ли путь держишь, Иван вдовий сын?</w:t>
      </w:r>
      <w:r w:rsidRPr="000B541F">
        <w:rPr>
          <w:color w:val="2A2A2A"/>
        </w:rPr>
        <w:br/>
      </w:r>
      <w:r w:rsidRPr="000B541F">
        <w:rPr>
          <w:color w:val="2A2A2A"/>
        </w:rPr>
        <w:lastRenderedPageBreak/>
        <w:t>Иван: Невесту иду себе искать, такую, чтоб краше её на свете не было.</w:t>
      </w:r>
      <w:r w:rsidRPr="000B541F">
        <w:rPr>
          <w:color w:val="2A2A2A"/>
        </w:rPr>
        <w:br/>
        <w:t>2: Неужто мы в невесты не годимся?</w:t>
      </w:r>
      <w:r w:rsidRPr="000B541F">
        <w:rPr>
          <w:color w:val="2A2A2A"/>
        </w:rPr>
        <w:br/>
        <w:t>Иван: Да вы на себя посмотрите. Я жених хоть куда, я вы пигалицы полосатые. Нет, не такая мне жена нужна.</w:t>
      </w:r>
      <w:r w:rsidRPr="000B541F">
        <w:rPr>
          <w:color w:val="2A2A2A"/>
        </w:rPr>
        <w:br/>
        <w:t>3: Не учтив ты, Иван с девицами.</w:t>
      </w:r>
      <w:r w:rsidRPr="000B541F">
        <w:rPr>
          <w:color w:val="2A2A2A"/>
        </w:rPr>
        <w:br/>
        <w:t>2: Хвастлив, да заносчив.</w:t>
      </w:r>
      <w:r w:rsidRPr="000B541F">
        <w:rPr>
          <w:color w:val="2A2A2A"/>
        </w:rPr>
        <w:br/>
        <w:t>1: Не полюбит тебя красавица.</w:t>
      </w:r>
      <w:r w:rsidRPr="000B541F">
        <w:rPr>
          <w:color w:val="2A2A2A"/>
        </w:rPr>
        <w:br/>
        <w:t>Иван: Да быть такого не может, правда ребята?</w:t>
      </w:r>
      <w:r w:rsidRPr="000B541F">
        <w:rPr>
          <w:color w:val="2A2A2A"/>
        </w:rPr>
        <w:br/>
      </w:r>
      <w:r w:rsidRPr="000B541F">
        <w:rPr>
          <w:color w:val="2A2A2A"/>
        </w:rPr>
        <w:br/>
        <w:t>(Иван знакомится с детьми)</w:t>
      </w:r>
      <w:r w:rsidRPr="000B541F">
        <w:rPr>
          <w:color w:val="2A2A2A"/>
        </w:rPr>
        <w:br/>
        <w:t>- Девочки здесь? А мальчики есть?</w:t>
      </w:r>
      <w:r w:rsidRPr="000B541F">
        <w:rPr>
          <w:color w:val="2A2A2A"/>
        </w:rPr>
        <w:br/>
        <w:t>- Девочки похлопайте (хлопают)</w:t>
      </w:r>
      <w:r w:rsidRPr="000B541F">
        <w:rPr>
          <w:color w:val="2A2A2A"/>
        </w:rPr>
        <w:br/>
        <w:t>-мальчики потопайте (топают)</w:t>
      </w:r>
      <w:r w:rsidRPr="000B541F">
        <w:rPr>
          <w:color w:val="2A2A2A"/>
        </w:rPr>
        <w:br/>
        <w:t>-А теперь все вместе дружно,</w:t>
      </w:r>
      <w:r w:rsidRPr="000B541F">
        <w:rPr>
          <w:color w:val="2A2A2A"/>
        </w:rPr>
        <w:br/>
        <w:t>-Что ещё для счастья нужно (девочки хлопают, мальчики топают).</w:t>
      </w:r>
      <w:r w:rsidRPr="000B541F">
        <w:rPr>
          <w:color w:val="2A2A2A"/>
        </w:rPr>
        <w:br/>
        <w:t>-А теперь на раз, два, три своё имя назови.</w:t>
      </w:r>
      <w:r w:rsidRPr="000B541F">
        <w:rPr>
          <w:color w:val="2A2A2A"/>
        </w:rPr>
        <w:br/>
      </w:r>
      <w:r w:rsidRPr="000B541F">
        <w:rPr>
          <w:color w:val="2A2A2A"/>
        </w:rPr>
        <w:br/>
        <w:t>СЦЕНА 3</w:t>
      </w:r>
      <w:r w:rsidRPr="000B541F">
        <w:rPr>
          <w:color w:val="2A2A2A"/>
        </w:rPr>
        <w:br/>
      </w:r>
      <w:r w:rsidRPr="000B541F">
        <w:rPr>
          <w:color w:val="2A2A2A"/>
        </w:rPr>
        <w:br/>
        <w:t>Иван: (оглядываясь) Куда же это я забрёл? Места-то, какие чудные.</w:t>
      </w:r>
      <w:r w:rsidRPr="000B541F">
        <w:rPr>
          <w:color w:val="2A2A2A"/>
        </w:rPr>
        <w:br/>
        <w:t>Ст. Боровичок: Иванушка!</w:t>
      </w:r>
      <w:r w:rsidRPr="000B541F">
        <w:rPr>
          <w:color w:val="2A2A2A"/>
        </w:rPr>
        <w:br/>
        <w:t>Иван: А ну, кто тут со мной в прятки играет?</w:t>
      </w:r>
      <w:r w:rsidRPr="000B541F">
        <w:rPr>
          <w:color w:val="2A2A2A"/>
        </w:rPr>
        <w:br/>
        <w:t>Ст. Боровичок: Я!</w:t>
      </w:r>
      <w:r w:rsidRPr="000B541F">
        <w:rPr>
          <w:color w:val="2A2A2A"/>
        </w:rPr>
        <w:br/>
        <w:t>Иван: А ты никак колдун дедушка?</w:t>
      </w:r>
      <w:r w:rsidRPr="000B541F">
        <w:rPr>
          <w:color w:val="2A2A2A"/>
        </w:rPr>
        <w:br/>
        <w:t>Ст. Боровичок: Колдую помаленьку, да только скучно мне. Давай со мной в прятки-догонялки сыграем.</w:t>
      </w:r>
      <w:r w:rsidRPr="000B541F">
        <w:rPr>
          <w:color w:val="2A2A2A"/>
        </w:rPr>
        <w:br/>
        <w:t>Иван: С тобой? В догонялки? Шутишь! Да я тебя в миг догоню.</w:t>
      </w:r>
      <w:r w:rsidRPr="000B541F">
        <w:rPr>
          <w:color w:val="2A2A2A"/>
        </w:rPr>
        <w:br/>
        <w:t>Ст. Боровичок: Ну, коли обгонишь, я тебе подарю лук тугой, да стрелы меткие, согласен?</w:t>
      </w:r>
      <w:r w:rsidRPr="000B541F">
        <w:rPr>
          <w:color w:val="2A2A2A"/>
        </w:rPr>
        <w:br/>
        <w:t>Иван: Согласен!</w:t>
      </w:r>
      <w:r w:rsidRPr="000B541F">
        <w:rPr>
          <w:color w:val="2A2A2A"/>
        </w:rPr>
        <w:br/>
        <w:t>(бегают под обработанную минусовку «Где то на белом свете»)</w:t>
      </w:r>
      <w:r w:rsidRPr="000B541F">
        <w:rPr>
          <w:color w:val="2A2A2A"/>
        </w:rPr>
        <w:br/>
        <w:t>Ст. Боровичок: Ну что? Обогнал?</w:t>
      </w:r>
      <w:r w:rsidRPr="000B541F">
        <w:rPr>
          <w:color w:val="2A2A2A"/>
        </w:rPr>
        <w:br/>
        <w:t>Иван: Твоя взяла.</w:t>
      </w:r>
      <w:r w:rsidRPr="000B541F">
        <w:rPr>
          <w:color w:val="2A2A2A"/>
        </w:rPr>
        <w:br/>
        <w:t>Ст. Боровичок: Вот молодец! За то, что признался, подарю тебе обещанное, Иван!</w:t>
      </w:r>
      <w:r w:rsidRPr="000B541F">
        <w:rPr>
          <w:color w:val="2A2A2A"/>
        </w:rPr>
        <w:br/>
        <w:t>Иван: Ну!</w:t>
      </w:r>
      <w:r w:rsidRPr="000B541F">
        <w:rPr>
          <w:color w:val="2A2A2A"/>
        </w:rPr>
        <w:br/>
        <w:t>Ст. Боровичок: Воротись, ты самое главное забыл.</w:t>
      </w:r>
      <w:r w:rsidRPr="000B541F">
        <w:rPr>
          <w:color w:val="2A2A2A"/>
        </w:rPr>
        <w:br/>
        <w:t>Иван: Что ещё я забыл?</w:t>
      </w:r>
      <w:r w:rsidRPr="000B541F">
        <w:rPr>
          <w:color w:val="2A2A2A"/>
        </w:rPr>
        <w:br/>
        <w:t>Ст. Боровичок: Ты забыл старому человеку «СПАСИБО» сказать и земной поклон отдать.</w:t>
      </w:r>
      <w:r w:rsidRPr="000B541F">
        <w:rPr>
          <w:color w:val="2A2A2A"/>
        </w:rPr>
        <w:br/>
        <w:t>Иван: Пусть тебе медведь в ножки кланяется.</w:t>
      </w:r>
      <w:r w:rsidRPr="000B541F">
        <w:rPr>
          <w:color w:val="2A2A2A"/>
        </w:rPr>
        <w:br/>
        <w:t>Ст. Боровичок: (обращается в зал) – Ребята, давайте поможем Ивану вспомнить вежливые слова!</w:t>
      </w:r>
      <w:r w:rsidRPr="000B541F">
        <w:rPr>
          <w:color w:val="2A2A2A"/>
        </w:rPr>
        <w:br/>
        <w:t>И в России мы и Дании</w:t>
      </w:r>
      <w:r w:rsidRPr="000B541F">
        <w:rPr>
          <w:color w:val="2A2A2A"/>
        </w:rPr>
        <w:br/>
        <w:t>На прощанье говорим …. (До свидания)</w:t>
      </w:r>
      <w:r w:rsidRPr="00035AA4">
        <w:rPr>
          <w:rFonts w:ascii="Tahoma" w:hAnsi="Tahoma" w:cs="Tahoma"/>
          <w:color w:val="2A2A2A"/>
        </w:rPr>
        <w:br/>
      </w:r>
      <w:r w:rsidRPr="00035AA4">
        <w:rPr>
          <w:rFonts w:ascii="Tahoma" w:hAnsi="Tahoma" w:cs="Tahoma"/>
          <w:color w:val="2A2A2A"/>
        </w:rPr>
        <w:br/>
      </w:r>
    </w:p>
    <w:sectPr w:rsidR="00DE5B0D" w:rsidSect="000B541F">
      <w:footerReference w:type="default" r:id="rId4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41F" w:rsidRDefault="000B541F" w:rsidP="000B541F">
      <w:pPr>
        <w:spacing w:after="0" w:line="240" w:lineRule="auto"/>
      </w:pPr>
      <w:r>
        <w:separator/>
      </w:r>
    </w:p>
  </w:endnote>
  <w:endnote w:type="continuationSeparator" w:id="1">
    <w:p w:rsidR="000B541F" w:rsidRDefault="000B541F" w:rsidP="000B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8516"/>
      <w:docPartObj>
        <w:docPartGallery w:val="Page Numbers (Bottom of Page)"/>
        <w:docPartUnique/>
      </w:docPartObj>
    </w:sdtPr>
    <w:sdtContent>
      <w:p w:rsidR="000B541F" w:rsidRDefault="00551BB7">
        <w:pPr>
          <w:pStyle w:val="ab"/>
          <w:jc w:val="center"/>
        </w:pPr>
        <w:fldSimple w:instr=" PAGE   \* MERGEFORMAT ">
          <w:r w:rsidR="00881946">
            <w:rPr>
              <w:noProof/>
            </w:rPr>
            <w:t>1</w:t>
          </w:r>
        </w:fldSimple>
      </w:p>
    </w:sdtContent>
  </w:sdt>
  <w:p w:rsidR="000B541F" w:rsidRDefault="000B541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41F" w:rsidRDefault="000B541F" w:rsidP="000B541F">
      <w:pPr>
        <w:spacing w:after="0" w:line="240" w:lineRule="auto"/>
      </w:pPr>
      <w:r>
        <w:separator/>
      </w:r>
    </w:p>
  </w:footnote>
  <w:footnote w:type="continuationSeparator" w:id="1">
    <w:p w:rsidR="000B541F" w:rsidRDefault="000B541F" w:rsidP="000B5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802D8"/>
    <w:multiLevelType w:val="multilevel"/>
    <w:tmpl w:val="A462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65580A"/>
    <w:multiLevelType w:val="multilevel"/>
    <w:tmpl w:val="981E1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1588"/>
    <w:rsid w:val="000B541F"/>
    <w:rsid w:val="00112175"/>
    <w:rsid w:val="0013288A"/>
    <w:rsid w:val="00155C2B"/>
    <w:rsid w:val="00275CF0"/>
    <w:rsid w:val="003F4B6E"/>
    <w:rsid w:val="00420696"/>
    <w:rsid w:val="004C55B7"/>
    <w:rsid w:val="00551BB7"/>
    <w:rsid w:val="00706AFB"/>
    <w:rsid w:val="0072798F"/>
    <w:rsid w:val="007C1F6F"/>
    <w:rsid w:val="00876017"/>
    <w:rsid w:val="00881946"/>
    <w:rsid w:val="00903A3E"/>
    <w:rsid w:val="00971588"/>
    <w:rsid w:val="00A81114"/>
    <w:rsid w:val="00BF7506"/>
    <w:rsid w:val="00DE5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114"/>
  </w:style>
  <w:style w:type="paragraph" w:styleId="1">
    <w:name w:val="heading 1"/>
    <w:basedOn w:val="a"/>
    <w:link w:val="10"/>
    <w:uiPriority w:val="9"/>
    <w:qFormat/>
    <w:rsid w:val="009715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715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715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7158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15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15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7158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15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7158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71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71588"/>
    <w:rPr>
      <w:b/>
      <w:bCs/>
    </w:rPr>
  </w:style>
  <w:style w:type="character" w:styleId="a6">
    <w:name w:val="Emphasis"/>
    <w:basedOn w:val="a0"/>
    <w:uiPriority w:val="20"/>
    <w:qFormat/>
    <w:rsid w:val="00971588"/>
    <w:rPr>
      <w:i/>
      <w:iCs/>
    </w:rPr>
  </w:style>
  <w:style w:type="character" w:customStyle="1" w:styleId="apple-converted-space">
    <w:name w:val="apple-converted-space"/>
    <w:basedOn w:val="a0"/>
    <w:rsid w:val="00971588"/>
  </w:style>
  <w:style w:type="paragraph" w:styleId="a7">
    <w:name w:val="Balloon Text"/>
    <w:basedOn w:val="a"/>
    <w:link w:val="a8"/>
    <w:uiPriority w:val="99"/>
    <w:semiHidden/>
    <w:unhideWhenUsed/>
    <w:rsid w:val="0097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58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B5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541F"/>
  </w:style>
  <w:style w:type="paragraph" w:styleId="ab">
    <w:name w:val="footer"/>
    <w:basedOn w:val="a"/>
    <w:link w:val="ac"/>
    <w:uiPriority w:val="99"/>
    <w:unhideWhenUsed/>
    <w:rsid w:val="000B5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541F"/>
  </w:style>
  <w:style w:type="character" w:customStyle="1" w:styleId="mw-headline">
    <w:name w:val="mw-headline"/>
    <w:basedOn w:val="a0"/>
    <w:rsid w:val="000B541F"/>
  </w:style>
  <w:style w:type="character" w:customStyle="1" w:styleId="mw-editsection">
    <w:name w:val="mw-editsection"/>
    <w:basedOn w:val="a0"/>
    <w:rsid w:val="000B541F"/>
  </w:style>
  <w:style w:type="character" w:customStyle="1" w:styleId="mw-editsection-bracket">
    <w:name w:val="mw-editsection-bracket"/>
    <w:basedOn w:val="a0"/>
    <w:rsid w:val="000B541F"/>
  </w:style>
  <w:style w:type="character" w:customStyle="1" w:styleId="mw-editsection-divider">
    <w:name w:val="mw-editsection-divider"/>
    <w:basedOn w:val="a0"/>
    <w:rsid w:val="000B54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2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2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2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A2%D0%B5%D0%B0%D1%82%D1%80" TargetMode="External"/><Relationship Id="rId18" Type="http://schemas.openxmlformats.org/officeDocument/2006/relationships/hyperlink" Target="https://ru.wikipedia.org/wiki/%D0%94%D1%80%D0%B0%D0%BC%D0%B0%D1%82%D0%B8%D1%87%D0%B5%D1%81%D0%BA%D0%B8%D0%B9_%D1%82%D0%B5%D0%B0%D1%82%D1%80" TargetMode="External"/><Relationship Id="rId26" Type="http://schemas.openxmlformats.org/officeDocument/2006/relationships/hyperlink" Target="https://ru.wikipedia.org/wiki/%D0%94%D1%80%D0%B0%D0%BC%D0%B0%D1%82%D0%B8%D1%87%D0%B5%D1%81%D0%BA%D0%B8%D0%B9_%D1%82%D0%B5%D0%B0%D1%82%D1%80" TargetMode="External"/><Relationship Id="rId39" Type="http://schemas.openxmlformats.org/officeDocument/2006/relationships/hyperlink" Target="https://ru.wikipedia.org/wiki/%D0%9A%D1%83%D0%BA%D0%BB%D0%B0_(%D0%BA%D1%83%D0%BA%D0%BB%D0%B0-%D0%B0%D0%BA%D1%82%D1%91%D1%80)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E%D0%BF%D0%B5%D1%80%D0%B5%D1%82%D1%82%D0%B0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ru.wikipedia.org/wiki/%D0%A2%D0%B5%D0%B0%D1%82%D1%80_%D1%82%D0%B5%D0%BD%D0%B5%D0%B9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9F%D0%B0%D0%BD%D1%82%D0%BE%D0%BC%D0%B8%D0%BC%D0%B0" TargetMode="External"/><Relationship Id="rId25" Type="http://schemas.openxmlformats.org/officeDocument/2006/relationships/hyperlink" Target="https://ru.wikipedia.org/wiki/%D0%98%D0%BC%D0%BF%D1%80%D0%BE%D0%B2%D0%B8%D0%B7%D0%B0%D1%86%D0%B8%D1%8F" TargetMode="External"/><Relationship Id="rId33" Type="http://schemas.openxmlformats.org/officeDocument/2006/relationships/hyperlink" Target="https://ru.wikipedia.org/wiki/%D0%94%D1%80%D0%B0%D0%BC%D0%B0%D1%82%D0%B8%D1%87%D0%B5%D1%81%D0%BA%D0%B8%D0%B9_%D1%82%D0%B5%D0%B0%D1%82%D1%80" TargetMode="External"/><Relationship Id="rId38" Type="http://schemas.openxmlformats.org/officeDocument/2006/relationships/hyperlink" Target="https://ru.wikipedia.org/wiki/%D0%9F%D0%B5%D1%80%D1%81%D0%BE%D0%BD%D0%B0%D0%B6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1%83%D0%BA%D0%BE%D0%BB%D1%8C%D0%BD%D1%8B%D0%B9_%D1%82%D0%B5%D0%B0%D1%82%D1%80" TargetMode="External"/><Relationship Id="rId20" Type="http://schemas.openxmlformats.org/officeDocument/2006/relationships/hyperlink" Target="https://ru.wikipedia.org/wiki/%D0%91%D0%B0%D0%BB%D0%B5%D1%82" TargetMode="External"/><Relationship Id="rId29" Type="http://schemas.openxmlformats.org/officeDocument/2006/relationships/hyperlink" Target="https://ru.wikipedia.org/wiki/%D0%9F%D0%B0%D0%BD%D1%82%D0%BE%D0%BC%D0%B8%D0%BC%D0%B0" TargetMode="External"/><Relationship Id="rId41" Type="http://schemas.openxmlformats.org/officeDocument/2006/relationships/hyperlink" Target="https://ru.wikipedia.org/wiki/%D0%A8%D0%B8%D1%80%D0%BC%D0%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D0%A1%D1%86%D0%B5%D0%BD%D0%B0%D1%80%D0%B8%D0%B9" TargetMode="External"/><Relationship Id="rId32" Type="http://schemas.openxmlformats.org/officeDocument/2006/relationships/hyperlink" Target="https://ru.wikipedia.org/wiki/%D0%92%D0%BE%D0%BA%D0%B0%D0%BB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1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1%D0%B0%D0%BB%D0%B5%D1%82" TargetMode="External"/><Relationship Id="rId23" Type="http://schemas.openxmlformats.org/officeDocument/2006/relationships/hyperlink" Target="https://ru.wikipedia.org/wiki/%D0%94%D1%80%D0%B0%D0%BC%D0%B0_(%D1%80%D0%BE%D0%B4_%D0%BB%D0%B8%D1%82%D0%B5%D1%80%D0%B0%D1%82%D1%83%D1%80%D1%8B)" TargetMode="External"/><Relationship Id="rId28" Type="http://schemas.openxmlformats.org/officeDocument/2006/relationships/hyperlink" Target="https://ru.wikipedia.org/wiki/%D0%A2%D0%B0%D0%BD%D0%B5%D1%86" TargetMode="External"/><Relationship Id="rId36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E%D0%BF%D0%B5%D1%80%D0%B0" TargetMode="External"/><Relationship Id="rId31" Type="http://schemas.openxmlformats.org/officeDocument/2006/relationships/hyperlink" Target="https://ru.wikipedia.org/wiki/%D0%94%D1%80%D0%B0%D0%BC%D0%B0%D1%82%D0%B8%D1%87%D0%B5%D1%81%D0%BA%D0%B8%D0%B9_%D1%82%D0%B5%D0%B0%D1%82%D1%80" TargetMode="External"/><Relationship Id="rId44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9E%D0%BF%D0%B5%D1%80%D0%B0" TargetMode="External"/><Relationship Id="rId22" Type="http://schemas.openxmlformats.org/officeDocument/2006/relationships/hyperlink" Target="https://ru.wikipedia.org/wiki/%D0%A1%D0%BF%D0%B5%D0%BA%D1%82%D0%B0%D0%BA%D0%BB%D1%8C" TargetMode="External"/><Relationship Id="rId27" Type="http://schemas.openxmlformats.org/officeDocument/2006/relationships/hyperlink" Target="https://ru.wikipedia.org/wiki/%D0%9F%D0%B5%D0%BD%D0%B8%D0%B5" TargetMode="External"/><Relationship Id="rId30" Type="http://schemas.openxmlformats.org/officeDocument/2006/relationships/hyperlink" Target="https://ru.wikipedia.org/wiki/%D0%94%D1%80%D0%B0%D0%BC%D0%B0%D1%82%D0%B8%D1%87%D0%B5%D1%81%D0%BA%D0%B8%D0%B9_%D1%82%D0%B5%D0%B0%D1%82%D1%80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3798</Words>
  <Characters>21655</Characters>
  <Application>Microsoft Office Word</Application>
  <DocSecurity>4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СОШ№11</Company>
  <LinksUpToDate>false</LinksUpToDate>
  <CharactersWithSpaces>25403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COMP_0</dc:creator>
  <cp:lastModifiedBy>Путинцева</cp:lastModifiedBy>
  <cp:revision>2</cp:revision>
  <cp:lastPrinted>2015-11-27T09:45:00Z</cp:lastPrinted>
  <dcterms:created xsi:type="dcterms:W3CDTF">2016-02-08T10:44:00Z</dcterms:created>
  <dcterms:modified xsi:type="dcterms:W3CDTF">2016-02-08T10:44:00Z</dcterms:modified>
</cp:coreProperties>
</file>