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525" w:rsidRDefault="00383F0E">
      <w:r>
        <w:t>Нарисовать Древне Египетского фараона или царицу в соответствующем окружении цветными карандашами. Информацию можно найти в учебнике по истории или в интернете.</w:t>
      </w:r>
    </w:p>
    <w:sectPr w:rsidR="001C3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83F0E"/>
    <w:rsid w:val="001C3525"/>
    <w:rsid w:val="00383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2017-01-25T04:06:00Z</dcterms:created>
  <dcterms:modified xsi:type="dcterms:W3CDTF">2017-01-25T04:08:00Z</dcterms:modified>
</cp:coreProperties>
</file>