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720" w:rsidRDefault="002C4720">
      <w:r>
        <w:t xml:space="preserve">Нарисовать на альбомном листе парк. </w:t>
      </w:r>
    </w:p>
    <w:p w:rsidR="00000000" w:rsidRDefault="002C4720">
      <w:r>
        <w:t xml:space="preserve">Парки могут быть регулярными, историческими; японскими или китайскими; пейзажными. Найдите в интернете примеры таких парков, </w:t>
      </w:r>
      <w:proofErr w:type="gramStart"/>
      <w:r>
        <w:t>понравившийся</w:t>
      </w:r>
      <w:proofErr w:type="gramEnd"/>
      <w:r>
        <w:t xml:space="preserve"> нарисуйте. Работу необходимо разукрасить цветным материалом на выбор.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2C4720"/>
    <w:rsid w:val="002C47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</dc:creator>
  <cp:keywords/>
  <dc:description/>
  <cp:lastModifiedBy>kab18</cp:lastModifiedBy>
  <cp:revision>2</cp:revision>
  <dcterms:created xsi:type="dcterms:W3CDTF">2018-02-08T04:38:00Z</dcterms:created>
  <dcterms:modified xsi:type="dcterms:W3CDTF">2018-02-08T04:40:00Z</dcterms:modified>
</cp:coreProperties>
</file>