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34" w:rsidRDefault="000126A2">
      <w:r>
        <w:t xml:space="preserve">Параграф </w:t>
      </w:r>
      <w:r w:rsidR="005959AE">
        <w:t>102</w:t>
      </w:r>
      <w:r>
        <w:t xml:space="preserve">, выучить формулы. </w:t>
      </w:r>
    </w:p>
    <w:p w:rsidR="000126A2" w:rsidRDefault="000126A2"/>
    <w:sectPr w:rsidR="000126A2" w:rsidSect="000F0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126A2"/>
    <w:rsid w:val="000126A2"/>
    <w:rsid w:val="000B6A32"/>
    <w:rsid w:val="000F0D34"/>
    <w:rsid w:val="00594195"/>
    <w:rsid w:val="0059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4</cp:revision>
  <dcterms:created xsi:type="dcterms:W3CDTF">2001-12-31T21:29:00Z</dcterms:created>
  <dcterms:modified xsi:type="dcterms:W3CDTF">2018-04-09T09:08:00Z</dcterms:modified>
</cp:coreProperties>
</file>