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ABB" w:rsidRDefault="00AE2F34">
      <w:r>
        <w:t>Стр.139-155 читать, пересказывать</w:t>
      </w:r>
    </w:p>
    <w:sectPr w:rsidR="00656A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FELayout/>
  </w:compat>
  <w:rsids>
    <w:rsidRoot w:val="00AE2F34"/>
    <w:rsid w:val="00656ABB"/>
    <w:rsid w:val="00AE2F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29</Characters>
  <Application>Microsoft Office Word</Application>
  <DocSecurity>0</DocSecurity>
  <Lines>1</Lines>
  <Paragraphs>1</Paragraphs>
  <ScaleCrop>false</ScaleCrop>
  <Company/>
  <LinksUpToDate>false</LinksUpToDate>
  <CharactersWithSpaces>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kab12</dc:creator>
  <cp:keywords/>
  <dc:description/>
  <cp:lastModifiedBy>kab12</cp:lastModifiedBy>
  <cp:revision>3</cp:revision>
  <dcterms:created xsi:type="dcterms:W3CDTF">2018-04-09T09:30:00Z</dcterms:created>
  <dcterms:modified xsi:type="dcterms:W3CDTF">2018-04-09T09:31:00Z</dcterms:modified>
</cp:coreProperties>
</file>