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D2F7E" w:rsidRDefault="00AD2F7E">
      <w:pPr>
        <w:rPr>
          <w:sz w:val="28"/>
          <w:szCs w:val="28"/>
        </w:rPr>
      </w:pPr>
      <w:r w:rsidRPr="00AD2F7E">
        <w:rPr>
          <w:sz w:val="28"/>
          <w:szCs w:val="28"/>
        </w:rPr>
        <w:t>Приготовить сообщение: «Искусство Древней Греции», на урок принести альбом, цветную бумагу, фломастеры, ножницы, клей.</w:t>
      </w:r>
    </w:p>
    <w:sectPr w:rsidR="00000000" w:rsidRPr="00AD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AD2F7E"/>
    <w:rsid w:val="00AD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2019-01-24T05:29:00Z</dcterms:created>
  <dcterms:modified xsi:type="dcterms:W3CDTF">2019-01-24T05:30:00Z</dcterms:modified>
</cp:coreProperties>
</file>