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110FF" w:rsidP="00B110FF">
      <w:pPr>
        <w:pStyle w:val="a3"/>
        <w:numPr>
          <w:ilvl w:val="0"/>
          <w:numId w:val="1"/>
        </w:numPr>
      </w:pPr>
      <w:r>
        <w:t>С. 20 п. 5 -  учить</w:t>
      </w:r>
    </w:p>
    <w:p w:rsidR="00B110FF" w:rsidRDefault="00B110FF" w:rsidP="00B110FF">
      <w:pPr>
        <w:pStyle w:val="a3"/>
        <w:numPr>
          <w:ilvl w:val="0"/>
          <w:numId w:val="1"/>
        </w:numPr>
      </w:pPr>
      <w:r>
        <w:t>Разложить на простые множители числа: 10; 100; 1000; 10000; 1000000; 1000000. Сделать вывод: какую закономерность видите.</w:t>
      </w:r>
    </w:p>
    <w:p w:rsidR="00B110FF" w:rsidRDefault="00B110FF" w:rsidP="00B110FF">
      <w:pPr>
        <w:pStyle w:val="a3"/>
        <w:numPr>
          <w:ilvl w:val="0"/>
          <w:numId w:val="1"/>
        </w:numPr>
      </w:pPr>
      <w:r>
        <w:t xml:space="preserve">№124 (г, </w:t>
      </w:r>
      <w:proofErr w:type="spellStart"/>
      <w:r>
        <w:t>д</w:t>
      </w:r>
      <w:proofErr w:type="spellEnd"/>
      <w:r>
        <w:t>, е)</w:t>
      </w:r>
    </w:p>
    <w:p w:rsidR="00B110FF" w:rsidRDefault="00B110FF" w:rsidP="00B110FF">
      <w:pPr>
        <w:pStyle w:val="a3"/>
        <w:numPr>
          <w:ilvl w:val="0"/>
          <w:numId w:val="1"/>
        </w:numPr>
      </w:pPr>
      <w:r>
        <w:t>№143 – задачу решить с помощью уравнения</w:t>
      </w:r>
    </w:p>
    <w:sectPr w:rsidR="00B11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E6802"/>
    <w:multiLevelType w:val="hybridMultilevel"/>
    <w:tmpl w:val="390840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110FF"/>
    <w:rsid w:val="00B11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10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2021-09-22T04:48:00Z</dcterms:created>
  <dcterms:modified xsi:type="dcterms:W3CDTF">2021-09-22T04:50:00Z</dcterms:modified>
</cp:coreProperties>
</file>