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98D" w:rsidRDefault="006C2004">
      <w:bookmarkStart w:id="0" w:name="_GoBack"/>
      <w:bookmarkEnd w:id="0"/>
      <w:r>
        <w:t>Зарисовать метод определения расстояний, выучить</w:t>
      </w:r>
    </w:p>
    <w:p w:rsidR="006C2004" w:rsidRDefault="006C2004">
      <w:r>
        <w:rPr>
          <w:noProof/>
          <w:lang w:eastAsia="ru-RU"/>
        </w:rPr>
        <w:drawing>
          <wp:inline distT="0" distB="0" distL="0" distR="0">
            <wp:extent cx="5940425" cy="4455160"/>
            <wp:effectExtent l="0" t="0" r="317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строномия 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445516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строномия (2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2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1B9"/>
    <w:rsid w:val="002C798D"/>
    <w:rsid w:val="006C2004"/>
    <w:rsid w:val="00EC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0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2021-09-24T04:45:00Z</dcterms:created>
  <dcterms:modified xsi:type="dcterms:W3CDTF">2021-09-24T04:47:00Z</dcterms:modified>
</cp:coreProperties>
</file>