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86" w:rsidRDefault="003B3A86" w:rsidP="003B3A86">
      <w:r>
        <w:t xml:space="preserve">Домашнее задание: </w:t>
      </w:r>
    </w:p>
    <w:p w:rsidR="003B3A86" w:rsidRDefault="003B3A86" w:rsidP="003B3A86">
      <w:r>
        <w:t>1. Русский - правило в учебнике с 49, номер 84. Печатная тетрадь с 29-30</w:t>
      </w:r>
    </w:p>
    <w:p w:rsidR="003B3A86" w:rsidRDefault="003B3A86" w:rsidP="003B3A86">
      <w:r>
        <w:t>2. Математика - учебник с 22 правило, с 23 номер 2, 5, 6</w:t>
      </w:r>
    </w:p>
    <w:p w:rsidR="00000000" w:rsidRDefault="003B3A86" w:rsidP="003B3A86">
      <w:r>
        <w:t>3. Чтение - читать рассказ "Приемыш" хрестоматия с 162-175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A86"/>
    <w:rsid w:val="003B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2021-09-29T11:02:00Z</dcterms:created>
  <dcterms:modified xsi:type="dcterms:W3CDTF">2021-09-29T11:03:00Z</dcterms:modified>
</cp:coreProperties>
</file>