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Pr="00F14B12" w:rsidRDefault="00F14B12" w:rsidP="00F14B12">
      <w:r>
        <w:t>Повторить односоставные предложения, упр. 74 (по заданию).</w:t>
      </w:r>
      <w:bookmarkStart w:id="0" w:name="_GoBack"/>
      <w:bookmarkEnd w:id="0"/>
    </w:p>
    <w:sectPr w:rsidR="00F72102" w:rsidRPr="00F14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3C2E51"/>
    <w:rsid w:val="006C3946"/>
    <w:rsid w:val="00777F7B"/>
    <w:rsid w:val="009B4426"/>
    <w:rsid w:val="009C7C5F"/>
    <w:rsid w:val="00B456A0"/>
    <w:rsid w:val="00F14B12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1C6D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9</cp:revision>
  <dcterms:created xsi:type="dcterms:W3CDTF">2021-09-23T21:18:00Z</dcterms:created>
  <dcterms:modified xsi:type="dcterms:W3CDTF">2021-10-03T20:21:00Z</dcterms:modified>
</cp:coreProperties>
</file>