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611F">
      <w:r>
        <w:t>Читать параграф 16. Выписать дату, причины, итоги</w:t>
      </w:r>
      <w:proofErr w:type="gramStart"/>
      <w:r>
        <w:t xml:space="preserve"> В</w:t>
      </w:r>
      <w:proofErr w:type="gramEnd"/>
      <w:r>
        <w:t>торой мировой войны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611F"/>
    <w:rsid w:val="00D56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2021-10-04T07:55:00Z</dcterms:created>
  <dcterms:modified xsi:type="dcterms:W3CDTF">2021-10-04T07:56:00Z</dcterms:modified>
</cp:coreProperties>
</file>