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3F88">
      <w:r>
        <w:t>Подготовить сообщение об одном необычном налоге в мире (</w:t>
      </w:r>
      <w:proofErr w:type="gramStart"/>
      <w:r>
        <w:t>Например</w:t>
      </w:r>
      <w:proofErr w:type="gramEnd"/>
      <w:r>
        <w:t xml:space="preserve"> налог на окна)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C3F88"/>
    <w:rsid w:val="00DC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2021-10-06T05:38:00Z</dcterms:created>
  <dcterms:modified xsi:type="dcterms:W3CDTF">2021-10-06T05:39:00Z</dcterms:modified>
</cp:coreProperties>
</file>