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A2B" w:rsidRDefault="002E374E">
      <w:r>
        <w:t>П.6 Параллельность прямой и плоскости (прочитать, выучить определения, теоремы)</w:t>
      </w:r>
    </w:p>
    <w:p w:rsidR="002E374E" w:rsidRDefault="002E374E">
      <w:r>
        <w:t>Задачи № 22,24,26</w:t>
      </w:r>
      <w:bookmarkStart w:id="0" w:name="_GoBack"/>
      <w:bookmarkEnd w:id="0"/>
    </w:p>
    <w:sectPr w:rsidR="002E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00"/>
    <w:rsid w:val="002E374E"/>
    <w:rsid w:val="00A81900"/>
    <w:rsid w:val="00E3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E67E"/>
  <w15:chartTrackingRefBased/>
  <w15:docId w15:val="{E17B4953-A0AB-40CD-8774-8E072B06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2021-10-11T10:07:00Z</dcterms:created>
  <dcterms:modified xsi:type="dcterms:W3CDTF">2021-10-11T10:12:00Z</dcterms:modified>
</cp:coreProperties>
</file>