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4C1" w:rsidRDefault="004F2AB4">
      <w:r>
        <w:t xml:space="preserve">П.6 разобрать, № </w:t>
      </w:r>
      <w:proofErr w:type="gramStart"/>
      <w:r>
        <w:t>106 ,</w:t>
      </w:r>
      <w:proofErr w:type="gramEnd"/>
      <w:r>
        <w:t xml:space="preserve"> 117</w:t>
      </w:r>
    </w:p>
    <w:p w:rsidR="004F2AB4" w:rsidRDefault="004F2AB4">
      <w:bookmarkStart w:id="0" w:name="_GoBack"/>
      <w:bookmarkEnd w:id="0"/>
    </w:p>
    <w:sectPr w:rsidR="004F2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6A3"/>
    <w:rsid w:val="004F2AB4"/>
    <w:rsid w:val="00E266A3"/>
    <w:rsid w:val="00F0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9159B"/>
  <w15:chartTrackingRefBased/>
  <w15:docId w15:val="{8A79E1AE-7C24-43F1-A4A3-3FD1F00D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2021-10-11T10:05:00Z</dcterms:created>
  <dcterms:modified xsi:type="dcterms:W3CDTF">2021-10-11T10:07:00Z</dcterms:modified>
</cp:coreProperties>
</file>